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D7484" w14:textId="77777777" w:rsidR="003F2798" w:rsidRPr="00C065D3" w:rsidRDefault="00AA0367">
      <w:pPr>
        <w:rPr>
          <w:rFonts w:ascii="Verdana" w:hAnsi="Verdana"/>
        </w:rPr>
      </w:pPr>
      <w:r w:rsidRPr="00C065D3">
        <w:rPr>
          <w:rFonts w:ascii="Verdana" w:hAnsi="Verdana" w:cs="Tahoma"/>
          <w:b/>
          <w:noProof/>
          <w:sz w:val="24"/>
        </w:rPr>
        <w:drawing>
          <wp:inline distT="0" distB="0" distL="0" distR="0" wp14:anchorId="0E5D3164" wp14:editId="283C6FEB">
            <wp:extent cx="5837555" cy="1711960"/>
            <wp:effectExtent l="0" t="0" r="0" b="2540"/>
            <wp:docPr id="1" name="Picture 1" descr="DC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_Logo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BA8E5" w14:textId="77777777" w:rsidR="00AA0367" w:rsidRPr="00C065D3" w:rsidRDefault="00AA0367">
      <w:pPr>
        <w:rPr>
          <w:rFonts w:ascii="Verdana" w:hAnsi="Verdana"/>
        </w:rPr>
      </w:pPr>
    </w:p>
    <w:p w14:paraId="719AF849" w14:textId="77777777" w:rsidR="00AA0367" w:rsidRPr="00C065D3" w:rsidRDefault="00AA0367" w:rsidP="00AA0367">
      <w:pPr>
        <w:jc w:val="center"/>
        <w:rPr>
          <w:rFonts w:ascii="Verdana" w:hAnsi="Verdana" w:cs="Tahoma"/>
          <w:b/>
          <w:sz w:val="28"/>
          <w:szCs w:val="28"/>
          <w:lang w:val="en-GB"/>
        </w:rPr>
      </w:pPr>
      <w:r w:rsidRPr="00C065D3">
        <w:rPr>
          <w:rFonts w:ascii="Verdana" w:hAnsi="Verdana" w:cs="Tahoma"/>
          <w:b/>
          <w:sz w:val="28"/>
          <w:szCs w:val="28"/>
          <w:lang w:val="en-GB"/>
        </w:rPr>
        <w:t>Dance City Job Description</w:t>
      </w:r>
    </w:p>
    <w:p w14:paraId="6133F0F8" w14:textId="27E5BD38" w:rsidR="00AA0367" w:rsidRPr="00C065D3" w:rsidRDefault="00010AF8" w:rsidP="00AA0367">
      <w:pPr>
        <w:pStyle w:val="Heading2"/>
        <w:jc w:val="center"/>
        <w:rPr>
          <w:rFonts w:ascii="Verdana" w:hAnsi="Verdana" w:cs="Tahoma"/>
          <w:b/>
          <w:color w:val="auto"/>
          <w:sz w:val="28"/>
          <w:szCs w:val="28"/>
        </w:rPr>
      </w:pPr>
      <w:r>
        <w:rPr>
          <w:rFonts w:ascii="Verdana" w:hAnsi="Verdana" w:cs="Tahoma"/>
          <w:b/>
          <w:color w:val="auto"/>
          <w:sz w:val="28"/>
          <w:szCs w:val="28"/>
        </w:rPr>
        <w:t>Business Development Manager</w:t>
      </w:r>
      <w:r w:rsidR="00604CD7">
        <w:rPr>
          <w:rFonts w:ascii="Verdana" w:hAnsi="Verdana" w:cs="Tahoma"/>
          <w:b/>
          <w:color w:val="auto"/>
          <w:sz w:val="28"/>
          <w:szCs w:val="28"/>
        </w:rPr>
        <w:t xml:space="preserve"> (Part Time)</w:t>
      </w:r>
    </w:p>
    <w:p w14:paraId="20B04A43" w14:textId="77777777" w:rsidR="00AA0367" w:rsidRPr="00C065D3" w:rsidRDefault="00AA0367" w:rsidP="00AA0367">
      <w:pPr>
        <w:rPr>
          <w:rFonts w:ascii="Verdana" w:hAnsi="Verdana" w:cs="Tahoma"/>
          <w:b/>
          <w:sz w:val="24"/>
          <w:lang w:val="en-GB"/>
        </w:rPr>
      </w:pPr>
      <w:r w:rsidRPr="00C065D3">
        <w:rPr>
          <w:rFonts w:ascii="Verdana" w:hAnsi="Verdana" w:cs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E52C1" wp14:editId="21D97B6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335" r="952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1B273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05pt" to="42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dD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"/>
            </w:pict>
          </mc:Fallback>
        </mc:AlternateContent>
      </w:r>
    </w:p>
    <w:p w14:paraId="261DC2F5" w14:textId="77777777" w:rsidR="00FF4C18" w:rsidRPr="00FF4C18" w:rsidRDefault="00AA0367" w:rsidP="00FF4C18">
      <w:pPr>
        <w:pStyle w:val="NoSpacing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Based at:</w:t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Pr="00FF4C18">
        <w:rPr>
          <w:rFonts w:ascii="Verdana" w:hAnsi="Verdana"/>
          <w:lang w:val="en-GB"/>
        </w:rPr>
        <w:t>Dance City, Newcastle upon Tyne</w:t>
      </w:r>
      <w:r w:rsidR="00FF4C18" w:rsidRPr="00FF4C18">
        <w:rPr>
          <w:rFonts w:ascii="Verdana" w:hAnsi="Verdana"/>
          <w:lang w:val="en-GB"/>
        </w:rPr>
        <w:t xml:space="preserve"> &amp; </w:t>
      </w:r>
    </w:p>
    <w:p w14:paraId="5ECD09F1" w14:textId="77777777" w:rsidR="00AA0367" w:rsidRPr="00FF4C18" w:rsidRDefault="00FF4C18" w:rsidP="00FF4C18">
      <w:pPr>
        <w:pStyle w:val="NoSpacing"/>
        <w:ind w:left="3600" w:firstLine="7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Sunderland</w:t>
      </w:r>
    </w:p>
    <w:p w14:paraId="7B0353B0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49AE91C8" w14:textId="4DBA3846" w:rsidR="00FF4C18" w:rsidRDefault="00AA0367" w:rsidP="00FF4C18">
      <w:pPr>
        <w:pStyle w:val="NoSpacing"/>
        <w:rPr>
          <w:rFonts w:ascii="Verdana" w:hAnsi="Verdana"/>
        </w:rPr>
      </w:pPr>
      <w:r w:rsidRPr="00FF4C18">
        <w:rPr>
          <w:rFonts w:ascii="Verdana" w:hAnsi="Verdana"/>
          <w:lang w:val="en-GB"/>
        </w:rPr>
        <w:t xml:space="preserve">Responsible to: </w:t>
      </w:r>
      <w:r w:rsidRP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62656D" w:rsidRPr="00FF4C18">
        <w:rPr>
          <w:rFonts w:ascii="Verdana" w:hAnsi="Verdana"/>
        </w:rPr>
        <w:t>Responsible to the Artistic Director</w:t>
      </w:r>
      <w:r w:rsidR="00A57A48">
        <w:rPr>
          <w:rFonts w:ascii="Verdana" w:hAnsi="Verdana"/>
        </w:rPr>
        <w:t xml:space="preserve"> &amp;</w:t>
      </w:r>
      <w:r w:rsidR="0062656D" w:rsidRPr="00FF4C18">
        <w:rPr>
          <w:rFonts w:ascii="Verdana" w:hAnsi="Verdana"/>
        </w:rPr>
        <w:t xml:space="preserve"> joint </w:t>
      </w:r>
    </w:p>
    <w:p w14:paraId="491B6F76" w14:textId="77777777" w:rsidR="0062656D" w:rsidRPr="00FF4C18" w:rsidRDefault="0062656D" w:rsidP="00FF4C18">
      <w:pPr>
        <w:pStyle w:val="NoSpacing"/>
        <w:ind w:left="3600" w:firstLine="720"/>
        <w:rPr>
          <w:rFonts w:ascii="Verdana" w:hAnsi="Verdana"/>
        </w:rPr>
      </w:pPr>
      <w:r w:rsidRPr="00FF4C18">
        <w:rPr>
          <w:rFonts w:ascii="Verdana" w:hAnsi="Verdana"/>
        </w:rPr>
        <w:t>CEO.</w:t>
      </w:r>
    </w:p>
    <w:p w14:paraId="3C8FD87C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0733E5B1" w14:textId="61FC5323" w:rsidR="00AA0367" w:rsidRPr="00FF4C18" w:rsidRDefault="00AA0367" w:rsidP="00010AF8">
      <w:pPr>
        <w:pStyle w:val="NoSpacing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Responsible for:</w:t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010AF8">
        <w:rPr>
          <w:rFonts w:ascii="Verdana" w:hAnsi="Verdana"/>
          <w:lang w:val="en-GB"/>
        </w:rPr>
        <w:t>S</w:t>
      </w:r>
      <w:r w:rsidRPr="00FF4C18">
        <w:rPr>
          <w:rFonts w:ascii="Verdana" w:hAnsi="Verdana"/>
          <w:lang w:val="en-GB"/>
        </w:rPr>
        <w:t>taff as assigned/ appointed</w:t>
      </w:r>
    </w:p>
    <w:p w14:paraId="6CFF7590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1148DE87" w14:textId="50EA1327" w:rsidR="00AA0367" w:rsidRPr="00FF4C18" w:rsidRDefault="00AA0367" w:rsidP="00A57A48">
      <w:pPr>
        <w:pStyle w:val="NoSpacing"/>
        <w:ind w:left="4320" w:hanging="43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Key relationships (internal):</w:t>
      </w:r>
      <w:r w:rsidRPr="00FF4C18">
        <w:rPr>
          <w:rFonts w:ascii="Verdana" w:hAnsi="Verdana"/>
          <w:lang w:val="en-GB"/>
        </w:rPr>
        <w:tab/>
      </w:r>
      <w:r w:rsidR="007A1FAD" w:rsidRPr="00FF4C18">
        <w:rPr>
          <w:rFonts w:ascii="Verdana" w:hAnsi="Verdana"/>
          <w:lang w:val="en-GB"/>
        </w:rPr>
        <w:t>Artistic Director</w:t>
      </w:r>
      <w:r w:rsidR="00A57A48">
        <w:rPr>
          <w:rFonts w:ascii="Verdana" w:hAnsi="Verdana"/>
          <w:lang w:val="en-GB"/>
        </w:rPr>
        <w:t xml:space="preserve"> &amp; </w:t>
      </w:r>
      <w:r w:rsidR="007A1FAD" w:rsidRPr="00FF4C18">
        <w:rPr>
          <w:rFonts w:ascii="Verdana" w:hAnsi="Verdana"/>
          <w:lang w:val="en-GB"/>
        </w:rPr>
        <w:t xml:space="preserve">joint CEO, </w:t>
      </w:r>
      <w:r w:rsidRPr="00FF4C18">
        <w:rPr>
          <w:rFonts w:ascii="Verdana" w:hAnsi="Verdana"/>
          <w:lang w:val="en-GB"/>
        </w:rPr>
        <w:t>Communications</w:t>
      </w:r>
      <w:r w:rsidR="00A57A48">
        <w:rPr>
          <w:rFonts w:ascii="Verdana" w:hAnsi="Verdana"/>
          <w:lang w:val="en-GB"/>
        </w:rPr>
        <w:t xml:space="preserve"> </w:t>
      </w:r>
      <w:r w:rsidRPr="00FF4C18">
        <w:rPr>
          <w:rFonts w:ascii="Verdana" w:hAnsi="Verdana"/>
          <w:lang w:val="en-GB"/>
        </w:rPr>
        <w:t>Manager</w:t>
      </w:r>
    </w:p>
    <w:p w14:paraId="338DA66D" w14:textId="77777777" w:rsidR="007A1FAD" w:rsidRPr="00FF4C18" w:rsidRDefault="007A1FAD" w:rsidP="00FF4C18">
      <w:pPr>
        <w:pStyle w:val="NoSpacing"/>
        <w:rPr>
          <w:rFonts w:ascii="Verdana" w:hAnsi="Verdana"/>
          <w:lang w:val="en-GB"/>
        </w:rPr>
      </w:pPr>
    </w:p>
    <w:p w14:paraId="2DD6EAA9" w14:textId="5921C22D" w:rsidR="00AA0367" w:rsidRPr="00FF4C18" w:rsidRDefault="00AA0367" w:rsidP="00010AF8">
      <w:pPr>
        <w:pStyle w:val="NoSpacing"/>
        <w:ind w:left="4320" w:hanging="43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Key relationships (external):</w:t>
      </w:r>
      <w:r w:rsidR="007A1FAD" w:rsidRPr="00FF4C18">
        <w:rPr>
          <w:rFonts w:ascii="Verdana" w:hAnsi="Verdana"/>
          <w:lang w:val="en-GB"/>
        </w:rPr>
        <w:tab/>
      </w:r>
      <w:r w:rsidR="00010AF8">
        <w:rPr>
          <w:rFonts w:ascii="Verdana" w:hAnsi="Verdana"/>
          <w:lang w:val="en-GB"/>
        </w:rPr>
        <w:t>Local, regional, national businesses, third sector, current Dance City users</w:t>
      </w:r>
    </w:p>
    <w:p w14:paraId="28F52379" w14:textId="77777777" w:rsidR="00C065D3" w:rsidRPr="00FF4C18" w:rsidRDefault="00C065D3" w:rsidP="00FF4C18">
      <w:pPr>
        <w:pStyle w:val="NoSpacing"/>
        <w:rPr>
          <w:rFonts w:ascii="Verdana" w:hAnsi="Verdana"/>
          <w:lang w:val="en-GB"/>
        </w:rPr>
      </w:pPr>
    </w:p>
    <w:p w14:paraId="5F5E96C5" w14:textId="77777777" w:rsidR="00FF4C18" w:rsidRDefault="0062656D" w:rsidP="00FF4C18">
      <w:pPr>
        <w:pStyle w:val="NoSpacing"/>
        <w:rPr>
          <w:rFonts w:ascii="Verdana" w:hAnsi="Verdana"/>
        </w:rPr>
      </w:pPr>
      <w:r w:rsidRPr="00FF4C18">
        <w:rPr>
          <w:rFonts w:ascii="Verdana" w:hAnsi="Verdana"/>
        </w:rPr>
        <w:t>Purpose:</w:t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Pr="00FF4C18">
        <w:rPr>
          <w:rFonts w:ascii="Verdana" w:hAnsi="Verdana"/>
        </w:rPr>
        <w:t xml:space="preserve">To provide strategic and day-to-day </w:t>
      </w:r>
    </w:p>
    <w:p w14:paraId="4ACAFE26" w14:textId="072C56B6" w:rsidR="0062656D" w:rsidRPr="00FF4C18" w:rsidRDefault="0062656D" w:rsidP="00FF4C18">
      <w:pPr>
        <w:pStyle w:val="NoSpacing"/>
        <w:ind w:left="4320"/>
        <w:rPr>
          <w:rFonts w:ascii="Verdana" w:hAnsi="Verdana"/>
        </w:rPr>
      </w:pPr>
      <w:r w:rsidRPr="00FF4C18">
        <w:rPr>
          <w:rFonts w:ascii="Verdana" w:hAnsi="Verdana"/>
        </w:rPr>
        <w:t xml:space="preserve">leadership </w:t>
      </w:r>
      <w:r w:rsidR="00010AF8">
        <w:rPr>
          <w:rFonts w:ascii="Verdana" w:hAnsi="Verdana"/>
        </w:rPr>
        <w:t>of Dance City’s business development operations</w:t>
      </w:r>
    </w:p>
    <w:p w14:paraId="6884D7EF" w14:textId="77777777" w:rsidR="00FF4C18" w:rsidRDefault="00FF4C18" w:rsidP="00FF4C18">
      <w:pPr>
        <w:pStyle w:val="NoSpacing"/>
        <w:rPr>
          <w:rFonts w:ascii="Verdana" w:hAnsi="Verdana"/>
        </w:rPr>
      </w:pPr>
    </w:p>
    <w:p w14:paraId="4B5CEDC0" w14:textId="2592AE10" w:rsidR="0062656D" w:rsidRPr="00FF4C18" w:rsidRDefault="00010AF8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t>Develop earned and other income streams</w:t>
      </w:r>
    </w:p>
    <w:p w14:paraId="4719B73D" w14:textId="77777777" w:rsidR="00FF4C18" w:rsidRDefault="00FF4C18" w:rsidP="00FF4C18">
      <w:pPr>
        <w:pStyle w:val="NoSpacing"/>
        <w:rPr>
          <w:rFonts w:ascii="Verdana" w:hAnsi="Verdana"/>
        </w:rPr>
      </w:pPr>
    </w:p>
    <w:p w14:paraId="40978CDB" w14:textId="240D31DC" w:rsidR="0062656D" w:rsidRDefault="00010AF8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t>Maximize use of the current Dance City building assets</w:t>
      </w:r>
    </w:p>
    <w:p w14:paraId="55A975DC" w14:textId="765EAD89" w:rsidR="00E74CF3" w:rsidRDefault="00E74CF3" w:rsidP="00FF4C18">
      <w:pPr>
        <w:pStyle w:val="NoSpacing"/>
        <w:ind w:left="4320"/>
      </w:pPr>
    </w:p>
    <w:p w14:paraId="29346552" w14:textId="10D34C59" w:rsidR="00E74CF3" w:rsidRPr="00E74CF3" w:rsidRDefault="00010AF8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t>Liaise, negotiate and develop relationships with existing and new Dance City business</w:t>
      </w:r>
      <w:r w:rsidR="00A150A2">
        <w:rPr>
          <w:rFonts w:ascii="Verdana" w:hAnsi="Verdana"/>
        </w:rPr>
        <w:t xml:space="preserve"> partners</w:t>
      </w:r>
    </w:p>
    <w:p w14:paraId="11038467" w14:textId="77777777" w:rsidR="0062656D" w:rsidRPr="00C065D3" w:rsidRDefault="0062656D" w:rsidP="0062656D">
      <w:pPr>
        <w:pStyle w:val="BodyTextIndent"/>
        <w:ind w:left="3600" w:hanging="3600"/>
        <w:rPr>
          <w:rFonts w:ascii="Verdana" w:hAnsi="Verdana" w:cs="Tahoma"/>
          <w:sz w:val="24"/>
        </w:rPr>
      </w:pPr>
    </w:p>
    <w:p w14:paraId="4EFB2AE6" w14:textId="68AF11A0" w:rsidR="0062656D" w:rsidRPr="00C065D3" w:rsidRDefault="0062656D" w:rsidP="0062656D">
      <w:pPr>
        <w:pStyle w:val="BodyTextIndent"/>
        <w:rPr>
          <w:rFonts w:ascii="Verdana" w:hAnsi="Verdana" w:cs="Tahoma"/>
          <w:sz w:val="24"/>
        </w:rPr>
      </w:pPr>
      <w:r w:rsidRPr="00C065D3">
        <w:rPr>
          <w:rFonts w:ascii="Verdana" w:hAnsi="Verdana" w:cs="Tahoma"/>
          <w:sz w:val="24"/>
        </w:rPr>
        <w:t>Hours:</w:t>
      </w:r>
      <w:r w:rsidRPr="00C065D3">
        <w:rPr>
          <w:rFonts w:ascii="Verdana" w:hAnsi="Verdana" w:cs="Tahoma"/>
          <w:b/>
          <w:sz w:val="24"/>
        </w:rPr>
        <w:tab/>
      </w:r>
      <w:r w:rsidR="00010AF8">
        <w:rPr>
          <w:rFonts w:ascii="Verdana" w:hAnsi="Verdana" w:cs="Tahoma"/>
          <w:sz w:val="24"/>
        </w:rPr>
        <w:t>20</w:t>
      </w:r>
      <w:r w:rsidRPr="00C065D3">
        <w:rPr>
          <w:rFonts w:ascii="Verdana" w:hAnsi="Verdana" w:cs="Tahoma"/>
          <w:sz w:val="24"/>
        </w:rPr>
        <w:t xml:space="preserve"> hours per week</w:t>
      </w:r>
      <w:r w:rsidR="00C065D3" w:rsidRPr="00C065D3">
        <w:rPr>
          <w:rFonts w:ascii="Verdana" w:hAnsi="Verdana" w:cs="Tahoma"/>
          <w:sz w:val="24"/>
        </w:rPr>
        <w:t xml:space="preserve"> (</w:t>
      </w:r>
      <w:r w:rsidR="00010AF8">
        <w:rPr>
          <w:rFonts w:ascii="Verdana" w:hAnsi="Verdana" w:cs="Tahoma"/>
          <w:sz w:val="24"/>
        </w:rPr>
        <w:t>2.5</w:t>
      </w:r>
      <w:r w:rsidR="003F59BC">
        <w:rPr>
          <w:rFonts w:ascii="Verdana" w:hAnsi="Verdana" w:cs="Tahoma"/>
          <w:sz w:val="24"/>
        </w:rPr>
        <w:t xml:space="preserve"> days</w:t>
      </w:r>
      <w:r w:rsidR="00426538">
        <w:rPr>
          <w:rFonts w:ascii="Verdana" w:hAnsi="Verdana" w:cs="Tahoma"/>
          <w:sz w:val="24"/>
        </w:rPr>
        <w:t xml:space="preserve"> flexible</w:t>
      </w:r>
      <w:r w:rsidR="00C065D3" w:rsidRPr="00C065D3">
        <w:rPr>
          <w:rFonts w:ascii="Verdana" w:hAnsi="Verdana" w:cs="Tahoma"/>
          <w:sz w:val="24"/>
        </w:rPr>
        <w:t>)</w:t>
      </w:r>
    </w:p>
    <w:p w14:paraId="14A99E56" w14:textId="77777777" w:rsidR="0062656D" w:rsidRPr="00C065D3" w:rsidRDefault="0062656D" w:rsidP="0062656D">
      <w:pPr>
        <w:pStyle w:val="BodyTextIndent"/>
        <w:rPr>
          <w:rFonts w:ascii="Verdana" w:hAnsi="Verdana" w:cs="Tahoma"/>
          <w:sz w:val="24"/>
        </w:rPr>
      </w:pPr>
    </w:p>
    <w:p w14:paraId="164E3C37" w14:textId="5F96084C" w:rsidR="00C065D3" w:rsidRDefault="0062656D" w:rsidP="00426538">
      <w:pPr>
        <w:pStyle w:val="NoSpacing"/>
        <w:ind w:left="2880" w:hanging="2880"/>
        <w:rPr>
          <w:rFonts w:ascii="Verdana" w:hAnsi="Verdana"/>
        </w:rPr>
      </w:pPr>
      <w:r w:rsidRPr="00C065D3">
        <w:rPr>
          <w:rFonts w:ascii="Verdana" w:hAnsi="Verdana"/>
        </w:rPr>
        <w:t>Salary:</w:t>
      </w:r>
      <w:r w:rsidRPr="00C065D3">
        <w:rPr>
          <w:rFonts w:ascii="Verdana" w:hAnsi="Verdana"/>
        </w:rPr>
        <w:tab/>
      </w:r>
      <w:r w:rsidR="00C065D3">
        <w:rPr>
          <w:rFonts w:ascii="Verdana" w:hAnsi="Verdana"/>
        </w:rPr>
        <w:tab/>
      </w:r>
      <w:r w:rsidR="00C065D3">
        <w:rPr>
          <w:rFonts w:ascii="Verdana" w:hAnsi="Verdana"/>
        </w:rPr>
        <w:tab/>
      </w:r>
      <w:r w:rsidRPr="00C065D3">
        <w:rPr>
          <w:rFonts w:ascii="Verdana" w:hAnsi="Verdana"/>
        </w:rPr>
        <w:t>£3</w:t>
      </w:r>
      <w:r w:rsidR="005F05D4">
        <w:rPr>
          <w:rFonts w:ascii="Verdana" w:hAnsi="Verdana"/>
        </w:rPr>
        <w:t>3</w:t>
      </w:r>
      <w:r w:rsidRPr="00C065D3">
        <w:rPr>
          <w:rFonts w:ascii="Verdana" w:hAnsi="Verdana"/>
        </w:rPr>
        <w:t>,000 – £3</w:t>
      </w:r>
      <w:r w:rsidR="005F05D4">
        <w:rPr>
          <w:rFonts w:ascii="Verdana" w:hAnsi="Verdana"/>
        </w:rPr>
        <w:t>9</w:t>
      </w:r>
      <w:r w:rsidRPr="00C065D3">
        <w:rPr>
          <w:rFonts w:ascii="Verdana" w:hAnsi="Verdana"/>
        </w:rPr>
        <w:t>,000</w:t>
      </w:r>
    </w:p>
    <w:p w14:paraId="5268C22D" w14:textId="665AE3C1" w:rsidR="0062656D" w:rsidRPr="00C065D3" w:rsidRDefault="00C065D3" w:rsidP="00A902BB">
      <w:pPr>
        <w:pStyle w:val="NoSpacing"/>
        <w:ind w:left="3600" w:firstLine="720"/>
        <w:rPr>
          <w:rFonts w:ascii="Verdana" w:hAnsi="Verdana"/>
        </w:rPr>
      </w:pPr>
      <w:r w:rsidRPr="00C065D3">
        <w:rPr>
          <w:rFonts w:ascii="Verdana" w:hAnsi="Verdana"/>
        </w:rPr>
        <w:lastRenderedPageBreak/>
        <w:t xml:space="preserve">(pro rata </w:t>
      </w:r>
      <w:r w:rsidR="00010AF8">
        <w:rPr>
          <w:rFonts w:ascii="Verdana" w:hAnsi="Verdana"/>
        </w:rPr>
        <w:t>20</w:t>
      </w:r>
      <w:r w:rsidR="00426538">
        <w:rPr>
          <w:rFonts w:ascii="Verdana" w:hAnsi="Verdana"/>
        </w:rPr>
        <w:t xml:space="preserve"> hours = £</w:t>
      </w:r>
      <w:r w:rsidR="00010AF8">
        <w:rPr>
          <w:rFonts w:ascii="Verdana" w:hAnsi="Verdana"/>
        </w:rPr>
        <w:t>16,500</w:t>
      </w:r>
      <w:r w:rsidR="00426538">
        <w:rPr>
          <w:rFonts w:ascii="Verdana" w:hAnsi="Verdana"/>
        </w:rPr>
        <w:t xml:space="preserve"> - £</w:t>
      </w:r>
      <w:r w:rsidR="00A902BB">
        <w:rPr>
          <w:rFonts w:ascii="Verdana" w:hAnsi="Verdana"/>
        </w:rPr>
        <w:t>19,500</w:t>
      </w:r>
    </w:p>
    <w:p w14:paraId="17EE1B08" w14:textId="77777777" w:rsidR="00C065D3" w:rsidRPr="00C065D3" w:rsidRDefault="00C065D3" w:rsidP="00C065D3">
      <w:pPr>
        <w:pStyle w:val="NoSpacing"/>
        <w:rPr>
          <w:rFonts w:ascii="Verdana" w:hAnsi="Verdana"/>
          <w:color w:val="FF0000"/>
          <w:lang w:val="en-GB"/>
        </w:rPr>
      </w:pPr>
    </w:p>
    <w:p w14:paraId="248FBDDA" w14:textId="77777777" w:rsid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Overtime:</w:t>
      </w:r>
      <w:r w:rsidRP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 xml:space="preserve">Overtime payments are not made.  Time off </w:t>
      </w:r>
    </w:p>
    <w:p w14:paraId="397313A9" w14:textId="77777777" w:rsidR="0062656D" w:rsidRP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in lieu is provided</w:t>
      </w:r>
    </w:p>
    <w:p w14:paraId="0EC60E78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5F25BD6D" w14:textId="77777777" w:rsid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Expenses: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 xml:space="preserve">Travel during the course of Dance City </w:t>
      </w:r>
    </w:p>
    <w:p w14:paraId="45E0E267" w14:textId="77777777" w:rsid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 xml:space="preserve">business will be reimbursed and mileage paid </w:t>
      </w:r>
    </w:p>
    <w:p w14:paraId="5F5A6128" w14:textId="77777777" w:rsidR="0062656D" w:rsidRP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at the current Dance City rate.</w:t>
      </w:r>
    </w:p>
    <w:p w14:paraId="294E3045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379EA0C2" w14:textId="77777777" w:rsidR="0062656D" w:rsidRP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Probationary period: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>6 months</w:t>
      </w:r>
    </w:p>
    <w:p w14:paraId="5B89F636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56B7573F" w14:textId="43CF7F27" w:rsidR="0062656D" w:rsidRP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Notice period: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>1 month</w:t>
      </w:r>
      <w:r w:rsidR="00A902BB">
        <w:rPr>
          <w:rFonts w:ascii="Verdana" w:hAnsi="Verdana"/>
          <w:lang w:val="en-GB"/>
        </w:rPr>
        <w:t xml:space="preserve"> (1 week during probation)</w:t>
      </w:r>
    </w:p>
    <w:p w14:paraId="529AFFBA" w14:textId="77777777" w:rsidR="0062656D" w:rsidRPr="00C065D3" w:rsidRDefault="0062656D" w:rsidP="00C065D3">
      <w:pPr>
        <w:pStyle w:val="BodyTextIndent"/>
        <w:ind w:left="0" w:firstLine="0"/>
        <w:rPr>
          <w:rFonts w:ascii="Verdana" w:hAnsi="Verdana" w:cs="Tahoma"/>
          <w:sz w:val="24"/>
        </w:rPr>
      </w:pPr>
    </w:p>
    <w:p w14:paraId="1F51555E" w14:textId="77777777" w:rsidR="0062656D" w:rsidRPr="00C065D3" w:rsidRDefault="0062656D" w:rsidP="0062656D">
      <w:pPr>
        <w:pStyle w:val="BodyTextIndent"/>
        <w:ind w:left="3600" w:hanging="3600"/>
        <w:rPr>
          <w:rFonts w:ascii="Verdana" w:hAnsi="Verdana" w:cs="Tahoma"/>
          <w:sz w:val="24"/>
        </w:rPr>
      </w:pPr>
    </w:p>
    <w:p w14:paraId="0E44C5FA" w14:textId="77777777" w:rsidR="0062656D" w:rsidRPr="00C065D3" w:rsidRDefault="0062656D" w:rsidP="0062656D">
      <w:pPr>
        <w:pStyle w:val="Heading1"/>
        <w:rPr>
          <w:rFonts w:ascii="Verdana" w:hAnsi="Verdana" w:cs="Tahoma"/>
          <w:sz w:val="28"/>
          <w:szCs w:val="28"/>
        </w:rPr>
      </w:pPr>
      <w:r w:rsidRPr="00C065D3">
        <w:rPr>
          <w:rFonts w:ascii="Verdana" w:hAnsi="Verdana" w:cs="Tahoma"/>
          <w:sz w:val="28"/>
          <w:szCs w:val="28"/>
        </w:rPr>
        <w:t>Key Responsibilities</w:t>
      </w:r>
    </w:p>
    <w:p w14:paraId="7F6BBE97" w14:textId="77777777" w:rsidR="0062656D" w:rsidRPr="00C065D3" w:rsidRDefault="0062656D" w:rsidP="0062656D">
      <w:pPr>
        <w:pStyle w:val="BodyTextIndent"/>
        <w:ind w:left="0" w:firstLine="0"/>
        <w:rPr>
          <w:rFonts w:ascii="Verdana" w:hAnsi="Verdana" w:cs="Tahoma"/>
          <w:sz w:val="24"/>
        </w:rPr>
      </w:pPr>
    </w:p>
    <w:p w14:paraId="637B9E97" w14:textId="69B3F393" w:rsidR="0062656D" w:rsidRPr="00BD1E32" w:rsidRDefault="00AA0367" w:rsidP="0062656D">
      <w:pPr>
        <w:pStyle w:val="BodyTextIndent"/>
        <w:ind w:left="0" w:firstLine="0"/>
        <w:rPr>
          <w:rFonts w:ascii="Verdana" w:hAnsi="Verdana" w:cs="Tahoma"/>
          <w:sz w:val="22"/>
          <w:szCs w:val="22"/>
        </w:rPr>
      </w:pPr>
      <w:r w:rsidRPr="00BD1E32">
        <w:rPr>
          <w:rFonts w:ascii="Verdana" w:hAnsi="Verdana" w:cs="Tahoma"/>
          <w:sz w:val="22"/>
          <w:szCs w:val="22"/>
        </w:rPr>
        <w:t xml:space="preserve">To </w:t>
      </w:r>
      <w:r w:rsidR="00A902BB">
        <w:rPr>
          <w:rFonts w:ascii="Verdana" w:hAnsi="Verdana" w:cs="Tahoma"/>
          <w:sz w:val="22"/>
          <w:szCs w:val="22"/>
        </w:rPr>
        <w:t>lead Dance City</w:t>
      </w:r>
      <w:r w:rsidR="00F030BB">
        <w:rPr>
          <w:rFonts w:ascii="Verdana" w:hAnsi="Verdana" w:cs="Tahoma"/>
          <w:sz w:val="22"/>
          <w:szCs w:val="22"/>
        </w:rPr>
        <w:t>’s business development strategy and day to day operations</w:t>
      </w:r>
      <w:r w:rsidRPr="00BD1E32">
        <w:rPr>
          <w:rFonts w:ascii="Verdana" w:hAnsi="Verdana" w:cs="Tahoma"/>
          <w:sz w:val="22"/>
          <w:szCs w:val="22"/>
        </w:rPr>
        <w:t xml:space="preserve">.  </w:t>
      </w:r>
    </w:p>
    <w:p w14:paraId="187FEAE3" w14:textId="77777777" w:rsidR="0062656D" w:rsidRPr="00BD1E32" w:rsidRDefault="0062656D" w:rsidP="0062656D">
      <w:pPr>
        <w:pStyle w:val="BodyTextIndent"/>
        <w:ind w:left="3600" w:hanging="3600"/>
        <w:rPr>
          <w:rFonts w:ascii="Verdana" w:hAnsi="Verdana" w:cs="Tahoma"/>
          <w:sz w:val="22"/>
          <w:szCs w:val="22"/>
        </w:rPr>
      </w:pPr>
    </w:p>
    <w:p w14:paraId="7E62CCBE" w14:textId="754B063B" w:rsidR="00AA0367" w:rsidRPr="00BD1E32" w:rsidRDefault="00AA0367" w:rsidP="0062656D">
      <w:pPr>
        <w:pStyle w:val="BodyTextIndent"/>
        <w:ind w:left="0" w:firstLine="0"/>
        <w:rPr>
          <w:rFonts w:ascii="Verdana" w:hAnsi="Verdana" w:cs="Tahoma"/>
          <w:sz w:val="22"/>
          <w:szCs w:val="22"/>
        </w:rPr>
      </w:pPr>
      <w:r w:rsidRPr="00BD1E32">
        <w:rPr>
          <w:rFonts w:ascii="Verdana" w:hAnsi="Verdana" w:cs="Tahoma"/>
          <w:sz w:val="22"/>
          <w:szCs w:val="22"/>
        </w:rPr>
        <w:t xml:space="preserve">To </w:t>
      </w:r>
      <w:r w:rsidR="00F030BB">
        <w:rPr>
          <w:rFonts w:ascii="Verdana" w:hAnsi="Verdana" w:cs="Tahoma"/>
          <w:sz w:val="22"/>
          <w:szCs w:val="22"/>
        </w:rPr>
        <w:t>increase Dance City’s earned income from current and new Dance City users, from businesses and from others</w:t>
      </w:r>
      <w:r w:rsidRPr="00BD1E32">
        <w:rPr>
          <w:rFonts w:ascii="Verdana" w:hAnsi="Verdana" w:cs="Tahoma"/>
          <w:color w:val="000000"/>
          <w:sz w:val="22"/>
          <w:szCs w:val="22"/>
        </w:rPr>
        <w:t>.</w:t>
      </w:r>
    </w:p>
    <w:p w14:paraId="2F55A3C3" w14:textId="5FD75AD6" w:rsidR="00AA0367" w:rsidRPr="00BD1E32" w:rsidRDefault="00AA0367" w:rsidP="00AA0367">
      <w:pPr>
        <w:pStyle w:val="BodyTextIndent"/>
        <w:ind w:left="0" w:firstLine="0"/>
        <w:rPr>
          <w:rFonts w:ascii="Verdana" w:hAnsi="Verdana" w:cs="Tahoma"/>
          <w:sz w:val="22"/>
          <w:szCs w:val="22"/>
        </w:rPr>
      </w:pPr>
    </w:p>
    <w:p w14:paraId="63C4B09C" w14:textId="4341497B" w:rsidR="00336A96" w:rsidRPr="00BD1E32" w:rsidRDefault="00336A96" w:rsidP="00AA0367">
      <w:pPr>
        <w:pStyle w:val="BodyTextIndent"/>
        <w:ind w:left="0" w:firstLine="0"/>
        <w:rPr>
          <w:rFonts w:ascii="Verdana" w:hAnsi="Verdana" w:cs="Tahoma"/>
          <w:sz w:val="22"/>
          <w:szCs w:val="22"/>
        </w:rPr>
      </w:pPr>
      <w:r w:rsidRPr="00BD1E32">
        <w:rPr>
          <w:rFonts w:ascii="Verdana" w:hAnsi="Verdana" w:cs="Tahoma"/>
          <w:sz w:val="22"/>
          <w:szCs w:val="22"/>
        </w:rPr>
        <w:t xml:space="preserve">To </w:t>
      </w:r>
      <w:r w:rsidR="00F030BB">
        <w:rPr>
          <w:rFonts w:ascii="Verdana" w:hAnsi="Verdana" w:cs="Tahoma"/>
          <w:sz w:val="22"/>
          <w:szCs w:val="22"/>
        </w:rPr>
        <w:t xml:space="preserve">support and deliver Dance City’s trust and foundation </w:t>
      </w:r>
      <w:r w:rsidR="00A150A2">
        <w:rPr>
          <w:rFonts w:ascii="Verdana" w:hAnsi="Verdana" w:cs="Tahoma"/>
          <w:sz w:val="22"/>
          <w:szCs w:val="22"/>
        </w:rPr>
        <w:t xml:space="preserve">applications </w:t>
      </w:r>
      <w:r w:rsidR="00F030BB">
        <w:rPr>
          <w:rFonts w:ascii="Verdana" w:hAnsi="Verdana" w:cs="Tahoma"/>
          <w:sz w:val="22"/>
          <w:szCs w:val="22"/>
        </w:rPr>
        <w:t>and other fundraising activities to maximise both delivery of activity and additional income to organisational core budget</w:t>
      </w:r>
      <w:r w:rsidR="003465AD">
        <w:rPr>
          <w:rFonts w:ascii="Verdana" w:hAnsi="Verdana" w:cs="Tahoma"/>
          <w:sz w:val="22"/>
          <w:szCs w:val="22"/>
        </w:rPr>
        <w:t>.</w:t>
      </w:r>
    </w:p>
    <w:p w14:paraId="6D9748F9" w14:textId="77777777" w:rsidR="00336A96" w:rsidRPr="00BD1E32" w:rsidRDefault="00336A96" w:rsidP="00AA0367">
      <w:pPr>
        <w:pStyle w:val="BodyTextIndent"/>
        <w:ind w:left="0" w:firstLine="0"/>
        <w:rPr>
          <w:rFonts w:ascii="Verdana" w:hAnsi="Verdana" w:cs="Tahoma"/>
          <w:sz w:val="22"/>
          <w:szCs w:val="22"/>
        </w:rPr>
      </w:pPr>
    </w:p>
    <w:p w14:paraId="03784ABB" w14:textId="3AACC3B5" w:rsidR="00AA0367" w:rsidRPr="00BD1E32" w:rsidRDefault="00F030BB" w:rsidP="0062656D">
      <w:pPr>
        <w:rPr>
          <w:rFonts w:ascii="Verdana" w:hAnsi="Verdana" w:cs="Arial"/>
        </w:rPr>
      </w:pPr>
      <w:r>
        <w:rPr>
          <w:rFonts w:ascii="Verdana" w:hAnsi="Verdana" w:cs="Tahoma"/>
          <w:color w:val="000000"/>
        </w:rPr>
        <w:t xml:space="preserve">To support the Chief Executives and Communications Manager in developing their knowledge, skills and ability in increasing earned income – and </w:t>
      </w:r>
      <w:proofErr w:type="spellStart"/>
      <w:r w:rsidR="00F9669B">
        <w:rPr>
          <w:rFonts w:ascii="Verdana" w:hAnsi="Verdana" w:cs="Tahoma"/>
          <w:color w:val="000000"/>
        </w:rPr>
        <w:t>maximi</w:t>
      </w:r>
      <w:r w:rsidR="008B3E74">
        <w:rPr>
          <w:rFonts w:ascii="Verdana" w:hAnsi="Verdana" w:cs="Tahoma"/>
          <w:color w:val="000000"/>
        </w:rPr>
        <w:t>s</w:t>
      </w:r>
      <w:r w:rsidR="00F9669B">
        <w:rPr>
          <w:rFonts w:ascii="Verdana" w:hAnsi="Verdana" w:cs="Tahoma"/>
          <w:color w:val="000000"/>
        </w:rPr>
        <w:t>e</w:t>
      </w:r>
      <w:proofErr w:type="spellEnd"/>
      <w:r w:rsidR="00604CD7">
        <w:rPr>
          <w:rFonts w:ascii="Verdana" w:hAnsi="Verdana" w:cs="Tahoma"/>
          <w:color w:val="000000"/>
        </w:rPr>
        <w:t xml:space="preserve"> </w:t>
      </w:r>
      <w:r>
        <w:rPr>
          <w:rFonts w:ascii="Verdana" w:hAnsi="Verdana" w:cs="Tahoma"/>
          <w:color w:val="000000"/>
        </w:rPr>
        <w:t>income generation.</w:t>
      </w:r>
      <w:r w:rsidR="00AA0367" w:rsidRPr="00BD1E32">
        <w:rPr>
          <w:rFonts w:ascii="Verdana" w:hAnsi="Verdana" w:cs="Tahoma"/>
          <w:color w:val="000000"/>
        </w:rPr>
        <w:t xml:space="preserve"> </w:t>
      </w:r>
    </w:p>
    <w:p w14:paraId="3C3B2BB5" w14:textId="7AEC885D" w:rsidR="0011414C" w:rsidRPr="00F030BB" w:rsidRDefault="00F030BB" w:rsidP="0062656D">
      <w:pPr>
        <w:rPr>
          <w:rFonts w:ascii="Verdana" w:hAnsi="Verdana" w:cs="Arial"/>
        </w:rPr>
      </w:pPr>
      <w:r>
        <w:rPr>
          <w:rFonts w:ascii="Verdana" w:hAnsi="Verdana" w:cs="Tahoma"/>
          <w:color w:val="000000"/>
        </w:rPr>
        <w:t xml:space="preserve">To support business planning activities which </w:t>
      </w:r>
      <w:r w:rsidR="00A150A2">
        <w:rPr>
          <w:rFonts w:ascii="Verdana" w:hAnsi="Verdana" w:cs="Tahoma"/>
          <w:color w:val="000000"/>
        </w:rPr>
        <w:t>are</w:t>
      </w:r>
      <w:r>
        <w:rPr>
          <w:rFonts w:ascii="Verdana" w:hAnsi="Verdana" w:cs="Tahoma"/>
          <w:color w:val="000000"/>
        </w:rPr>
        <w:t xml:space="preserve"> future </w:t>
      </w:r>
      <w:r w:rsidR="00A150A2">
        <w:rPr>
          <w:rFonts w:ascii="Verdana" w:hAnsi="Verdana" w:cs="Tahoma"/>
          <w:color w:val="000000"/>
        </w:rPr>
        <w:t xml:space="preserve">focused </w:t>
      </w:r>
      <w:r>
        <w:rPr>
          <w:rFonts w:ascii="Verdana" w:hAnsi="Verdana" w:cs="Tahoma"/>
          <w:color w:val="000000"/>
        </w:rPr>
        <w:t xml:space="preserve">to </w:t>
      </w:r>
      <w:proofErr w:type="spellStart"/>
      <w:r>
        <w:rPr>
          <w:rFonts w:ascii="Verdana" w:hAnsi="Verdana" w:cs="Tahoma"/>
          <w:color w:val="000000"/>
        </w:rPr>
        <w:t>maximise</w:t>
      </w:r>
      <w:proofErr w:type="spellEnd"/>
      <w:r>
        <w:rPr>
          <w:rFonts w:ascii="Verdana" w:hAnsi="Verdana" w:cs="Tahoma"/>
          <w:color w:val="000000"/>
        </w:rPr>
        <w:t xml:space="preserve"> earning, income and fundraising activities.</w:t>
      </w:r>
    </w:p>
    <w:p w14:paraId="71ACFED6" w14:textId="77777777" w:rsidR="0062656D" w:rsidRPr="00C065D3" w:rsidRDefault="0062656D" w:rsidP="0062656D">
      <w:pPr>
        <w:rPr>
          <w:rFonts w:ascii="Verdana" w:hAnsi="Verdana" w:cs="Arial"/>
          <w:b/>
        </w:rPr>
      </w:pPr>
      <w:r w:rsidRPr="00C065D3">
        <w:rPr>
          <w:rFonts w:ascii="Verdana" w:hAnsi="Verdana" w:cs="Tahoma"/>
          <w:b/>
        </w:rPr>
        <w:t>Management:</w:t>
      </w:r>
    </w:p>
    <w:p w14:paraId="14B93EEC" w14:textId="231BEBE6" w:rsidR="00AA0367" w:rsidRPr="00C065D3" w:rsidRDefault="00F030BB" w:rsidP="0062656D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To support staff as required to enable them to </w:t>
      </w:r>
      <w:proofErr w:type="spellStart"/>
      <w:r w:rsidR="006B438B">
        <w:rPr>
          <w:rFonts w:ascii="Verdana" w:hAnsi="Verdana" w:cs="Tahoma"/>
        </w:rPr>
        <w:t>maximise</w:t>
      </w:r>
      <w:proofErr w:type="spellEnd"/>
      <w:r w:rsidR="006B438B">
        <w:rPr>
          <w:rFonts w:ascii="Verdana" w:hAnsi="Verdana" w:cs="Tahoma"/>
        </w:rPr>
        <w:t xml:space="preserve"> income potentials</w:t>
      </w:r>
      <w:r w:rsidR="00AA0367" w:rsidRPr="00C065D3">
        <w:rPr>
          <w:rFonts w:ascii="Verdana" w:hAnsi="Verdana" w:cs="Tahoma"/>
        </w:rPr>
        <w:t>.</w:t>
      </w:r>
    </w:p>
    <w:p w14:paraId="68FAFC45" w14:textId="62D204E0" w:rsidR="00AA0367" w:rsidRPr="00C065D3" w:rsidRDefault="00AA0367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To ensure the effective delivery of </w:t>
      </w:r>
      <w:r w:rsidR="006B438B">
        <w:rPr>
          <w:rFonts w:ascii="Verdana" w:hAnsi="Verdana" w:cs="Tahoma"/>
        </w:rPr>
        <w:t>Dance City’s business plan and income generation activities</w:t>
      </w:r>
      <w:r w:rsidRPr="00C065D3">
        <w:rPr>
          <w:rFonts w:ascii="Verdana" w:hAnsi="Verdana" w:cs="Tahoma"/>
        </w:rPr>
        <w:t xml:space="preserve"> within agreed financial parameters.</w:t>
      </w:r>
    </w:p>
    <w:p w14:paraId="7FACC97D" w14:textId="77777777" w:rsidR="00AA0367" w:rsidRPr="00C065D3" w:rsidRDefault="00AA0367" w:rsidP="0062656D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>External Relations:</w:t>
      </w:r>
    </w:p>
    <w:p w14:paraId="22BACC3A" w14:textId="2E11FE63" w:rsidR="00AA0367" w:rsidRPr="00C065D3" w:rsidRDefault="00AA0367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To work closely with the Dance City Communications team to ensure appropriate marketing collateral is created and distributed.</w:t>
      </w:r>
    </w:p>
    <w:p w14:paraId="7339A4CF" w14:textId="7C76ED5A" w:rsidR="0062656D" w:rsidRPr="00C065D3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To represent and communicate effectively the aims and objectives of Dance City to the</w:t>
      </w:r>
      <w:r w:rsidR="006B438B">
        <w:rPr>
          <w:rFonts w:ascii="Verdana" w:hAnsi="Verdana" w:cs="Tahoma"/>
        </w:rPr>
        <w:t xml:space="preserve"> </w:t>
      </w:r>
      <w:r w:rsidRPr="00C065D3">
        <w:rPr>
          <w:rFonts w:ascii="Verdana" w:hAnsi="Verdana" w:cs="Tahoma"/>
        </w:rPr>
        <w:t>public, the media</w:t>
      </w:r>
      <w:r w:rsidR="006B438B">
        <w:rPr>
          <w:rFonts w:ascii="Verdana" w:hAnsi="Verdana" w:cs="Tahoma"/>
        </w:rPr>
        <w:t>, businesses, trusts and foundations</w:t>
      </w:r>
      <w:r w:rsidRPr="00C065D3">
        <w:rPr>
          <w:rFonts w:ascii="Verdana" w:hAnsi="Verdana" w:cs="Tahoma"/>
        </w:rPr>
        <w:t xml:space="preserve"> and external </w:t>
      </w:r>
      <w:proofErr w:type="spellStart"/>
      <w:r w:rsidRPr="00C065D3">
        <w:rPr>
          <w:rFonts w:ascii="Verdana" w:hAnsi="Verdana" w:cs="Tahoma"/>
        </w:rPr>
        <w:t>organisations</w:t>
      </w:r>
      <w:proofErr w:type="spellEnd"/>
      <w:r w:rsidRPr="00C065D3">
        <w:rPr>
          <w:rFonts w:ascii="Verdana" w:hAnsi="Verdana" w:cs="Tahoma"/>
        </w:rPr>
        <w:t xml:space="preserve">, and actively </w:t>
      </w:r>
      <w:r w:rsidRPr="00C065D3">
        <w:rPr>
          <w:rFonts w:ascii="Verdana" w:hAnsi="Verdana" w:cs="Tahoma"/>
          <w:color w:val="000000"/>
        </w:rPr>
        <w:t xml:space="preserve">advocate </w:t>
      </w:r>
      <w:r w:rsidRPr="00C065D3">
        <w:rPr>
          <w:rFonts w:ascii="Verdana" w:hAnsi="Verdana" w:cs="Tahoma"/>
        </w:rPr>
        <w:t>the work and standing of Dance City.</w:t>
      </w:r>
    </w:p>
    <w:p w14:paraId="05748DF1" w14:textId="797C82B6" w:rsidR="0062656D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lastRenderedPageBreak/>
        <w:t xml:space="preserve">To sustain positive and effective relationships with existing and potential partners, supporters, and external </w:t>
      </w:r>
      <w:proofErr w:type="spellStart"/>
      <w:r w:rsidRPr="00C065D3">
        <w:rPr>
          <w:rFonts w:ascii="Verdana" w:hAnsi="Verdana" w:cs="Tahoma"/>
        </w:rPr>
        <w:t>organisations</w:t>
      </w:r>
      <w:proofErr w:type="spellEnd"/>
      <w:r w:rsidRPr="00C065D3">
        <w:rPr>
          <w:rFonts w:ascii="Verdana" w:hAnsi="Verdana" w:cs="Tahoma"/>
        </w:rPr>
        <w:t>.</w:t>
      </w:r>
    </w:p>
    <w:p w14:paraId="0142EEF3" w14:textId="783DC274" w:rsidR="006B438B" w:rsidRPr="00C065D3" w:rsidRDefault="006B438B" w:rsidP="0062656D">
      <w:pPr>
        <w:rPr>
          <w:rFonts w:ascii="Verdana" w:hAnsi="Verdana" w:cs="Tahoma"/>
        </w:rPr>
      </w:pPr>
      <w:r>
        <w:rPr>
          <w:rFonts w:ascii="Verdana" w:hAnsi="Verdana" w:cs="Tahoma"/>
        </w:rPr>
        <w:t>To building positive, effective and supportive relationships with businesses, third sector, trusts and foundations and Dance City current and new users.</w:t>
      </w:r>
    </w:p>
    <w:p w14:paraId="63760A06" w14:textId="77777777" w:rsidR="0062656D" w:rsidRPr="00C065D3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To respond to general enquiries as and when necessary.</w:t>
      </w:r>
    </w:p>
    <w:p w14:paraId="426B8037" w14:textId="77777777" w:rsidR="0062656D" w:rsidRPr="00C065D3" w:rsidRDefault="0062656D" w:rsidP="0062656D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>General:</w:t>
      </w:r>
    </w:p>
    <w:p w14:paraId="3122975F" w14:textId="77777777" w:rsidR="0062656D" w:rsidRPr="00C065D3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Attend training and to develop relevant knowledge and skills.</w:t>
      </w:r>
    </w:p>
    <w:p w14:paraId="1715E5BD" w14:textId="77777777" w:rsidR="0062656D" w:rsidRPr="00C065D3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To carry out such other functions or projects as are allocated to the post holder from time to time.</w:t>
      </w:r>
    </w:p>
    <w:p w14:paraId="3E1B4F6A" w14:textId="77777777" w:rsidR="0062656D" w:rsidRPr="00C065D3" w:rsidRDefault="0062656D" w:rsidP="0062656D">
      <w:pPr>
        <w:ind w:left="3600"/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 </w:t>
      </w:r>
    </w:p>
    <w:p w14:paraId="38C2617C" w14:textId="77777777" w:rsidR="00240E69" w:rsidRDefault="00240E69" w:rsidP="0075232F">
      <w:pPr>
        <w:pStyle w:val="Heading2"/>
        <w:rPr>
          <w:rFonts w:ascii="Verdana" w:hAnsi="Verdana" w:cs="Tahoma"/>
          <w:b/>
          <w:color w:val="000000"/>
          <w:sz w:val="28"/>
          <w:szCs w:val="28"/>
        </w:rPr>
      </w:pPr>
      <w:r w:rsidRPr="00C065D3">
        <w:rPr>
          <w:rFonts w:ascii="Verdana" w:hAnsi="Verdana" w:cs="Tahoma"/>
          <w:b/>
          <w:color w:val="000000"/>
          <w:sz w:val="28"/>
          <w:szCs w:val="28"/>
        </w:rPr>
        <w:t>Person Specification</w:t>
      </w:r>
    </w:p>
    <w:p w14:paraId="1422B2EF" w14:textId="77777777" w:rsidR="0075232F" w:rsidRPr="0075232F" w:rsidRDefault="0075232F" w:rsidP="0075232F"/>
    <w:p w14:paraId="123728FC" w14:textId="77777777" w:rsidR="00240E69" w:rsidRDefault="00240E69" w:rsidP="00240E69">
      <w:pPr>
        <w:rPr>
          <w:rFonts w:ascii="Verdana" w:hAnsi="Verdana" w:cs="Arial"/>
          <w:b/>
          <w:sz w:val="24"/>
        </w:rPr>
      </w:pPr>
      <w:r w:rsidRPr="0075232F">
        <w:rPr>
          <w:rFonts w:ascii="Verdana" w:hAnsi="Verdana" w:cs="Arial"/>
          <w:b/>
          <w:sz w:val="24"/>
        </w:rPr>
        <w:t>Essential</w:t>
      </w:r>
    </w:p>
    <w:p w14:paraId="692BFAD3" w14:textId="77777777" w:rsidR="0075232F" w:rsidRPr="00D70AE8" w:rsidRDefault="00D70AE8" w:rsidP="00240E69">
      <w:pPr>
        <w:rPr>
          <w:rFonts w:ascii="Verdana" w:hAnsi="Verdana" w:cs="Arial"/>
          <w:b/>
        </w:rPr>
      </w:pPr>
      <w:r w:rsidRPr="00D70AE8">
        <w:rPr>
          <w:rFonts w:ascii="Verdana" w:hAnsi="Verdana" w:cs="Arial"/>
          <w:b/>
        </w:rPr>
        <w:t>Leadership</w:t>
      </w:r>
    </w:p>
    <w:p w14:paraId="57426218" w14:textId="448FEA9E" w:rsidR="00240E69" w:rsidRPr="00C065D3" w:rsidRDefault="00240E69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Ability to build on Dance City’s standing and success as an internationally exciting and respected dance </w:t>
      </w:r>
      <w:proofErr w:type="spellStart"/>
      <w:r w:rsidRPr="00C065D3">
        <w:rPr>
          <w:rFonts w:ascii="Verdana" w:hAnsi="Verdana" w:cs="Tahoma"/>
        </w:rPr>
        <w:t>organisation</w:t>
      </w:r>
      <w:proofErr w:type="spellEnd"/>
      <w:r w:rsidRPr="00C065D3">
        <w:rPr>
          <w:rFonts w:ascii="Verdana" w:hAnsi="Verdana" w:cs="Tahoma"/>
        </w:rPr>
        <w:t xml:space="preserve"> and its viability as a successful business</w:t>
      </w:r>
    </w:p>
    <w:p w14:paraId="28BA0CB6" w14:textId="668F5222" w:rsidR="0075232F" w:rsidRDefault="00240E69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Ability to work </w:t>
      </w:r>
      <w:r w:rsidR="00A0450A">
        <w:rPr>
          <w:rFonts w:ascii="Verdana" w:hAnsi="Verdana" w:cs="Tahoma"/>
        </w:rPr>
        <w:t xml:space="preserve">closely and </w:t>
      </w:r>
      <w:r w:rsidRPr="00C065D3">
        <w:rPr>
          <w:rFonts w:ascii="Verdana" w:hAnsi="Verdana" w:cs="Tahoma"/>
        </w:rPr>
        <w:t>successfully with the Artistic Director</w:t>
      </w:r>
      <w:r w:rsidR="006B438B">
        <w:rPr>
          <w:rFonts w:ascii="Verdana" w:hAnsi="Verdana" w:cs="Tahoma"/>
        </w:rPr>
        <w:t xml:space="preserve"> </w:t>
      </w:r>
      <w:r w:rsidR="00A0450A">
        <w:rPr>
          <w:rFonts w:ascii="Verdana" w:hAnsi="Verdana" w:cs="Tahoma"/>
        </w:rPr>
        <w:t>and other staff members</w:t>
      </w:r>
      <w:r w:rsidR="003465AD">
        <w:rPr>
          <w:rFonts w:ascii="Verdana" w:hAnsi="Verdana" w:cs="Tahoma"/>
        </w:rPr>
        <w:t xml:space="preserve"> </w:t>
      </w:r>
    </w:p>
    <w:p w14:paraId="04865B5E" w14:textId="6019C253" w:rsidR="00240E69" w:rsidRDefault="0075232F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>
        <w:rPr>
          <w:rFonts w:ascii="Verdana" w:hAnsi="Verdana" w:cs="Tahoma"/>
        </w:rPr>
        <w:t xml:space="preserve">Support the vision for Dance City and contribute to creative thinking at the </w:t>
      </w:r>
      <w:r w:rsidR="003B6C80">
        <w:rPr>
          <w:rFonts w:ascii="Verdana" w:hAnsi="Verdana" w:cs="Tahoma"/>
        </w:rPr>
        <w:t>organization</w:t>
      </w:r>
    </w:p>
    <w:p w14:paraId="5DE28831" w14:textId="563FA2B1" w:rsidR="003B6C80" w:rsidRPr="00C065D3" w:rsidRDefault="00A0450A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>
        <w:rPr>
          <w:rFonts w:ascii="Verdana" w:hAnsi="Verdana" w:cs="Tahoma"/>
        </w:rPr>
        <w:t>Have a sophisticated network of contacts who can support you in your role and the development of Dance City</w:t>
      </w:r>
    </w:p>
    <w:p w14:paraId="316BCFEF" w14:textId="34A6B1CF" w:rsidR="00240E69" w:rsidRPr="00C065D3" w:rsidRDefault="00240E69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Leadership and interpersonal skills and ability to manage and motivate </w:t>
      </w:r>
      <w:r w:rsidR="00A0450A">
        <w:rPr>
          <w:rFonts w:ascii="Verdana" w:hAnsi="Verdana" w:cs="Tahoma"/>
        </w:rPr>
        <w:t>others</w:t>
      </w:r>
      <w:r w:rsidRPr="00C065D3">
        <w:rPr>
          <w:rFonts w:ascii="Verdana" w:hAnsi="Verdana" w:cs="Tahoma"/>
        </w:rPr>
        <w:t>, inspiring excellence.</w:t>
      </w:r>
    </w:p>
    <w:p w14:paraId="1014D2CD" w14:textId="496BB4F6" w:rsidR="00240E69" w:rsidRPr="00C065D3" w:rsidRDefault="00A0450A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>
        <w:rPr>
          <w:rFonts w:ascii="Verdana" w:hAnsi="Verdana" w:cs="Tahoma"/>
        </w:rPr>
        <w:t>Very strong f</w:t>
      </w:r>
      <w:r w:rsidR="00240E69" w:rsidRPr="00C065D3">
        <w:rPr>
          <w:rFonts w:ascii="Verdana" w:hAnsi="Verdana" w:cs="Tahoma"/>
        </w:rPr>
        <w:t>inancial management acumen</w:t>
      </w:r>
    </w:p>
    <w:p w14:paraId="09E7C72F" w14:textId="77777777" w:rsidR="00240E69" w:rsidRPr="00C065D3" w:rsidRDefault="00240E69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>Ability to think strategically and pragmatically and to problem solve</w:t>
      </w:r>
    </w:p>
    <w:p w14:paraId="1BD11F35" w14:textId="77777777" w:rsidR="00240E69" w:rsidRPr="00C065D3" w:rsidRDefault="00240E69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Ability to foster good relationships with a wide variety of people and </w:t>
      </w:r>
      <w:proofErr w:type="spellStart"/>
      <w:r w:rsidRPr="00C065D3">
        <w:rPr>
          <w:rFonts w:ascii="Verdana" w:hAnsi="Verdana" w:cs="Tahoma"/>
        </w:rPr>
        <w:t>organisations</w:t>
      </w:r>
      <w:proofErr w:type="spellEnd"/>
    </w:p>
    <w:p w14:paraId="40A6F285" w14:textId="6661A46A" w:rsidR="00240E69" w:rsidRDefault="00240E69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>Excellent communication, promotion, persuasion and media skills</w:t>
      </w:r>
    </w:p>
    <w:p w14:paraId="5FB2AFFB" w14:textId="77777777" w:rsidR="00240E69" w:rsidRPr="00C065D3" w:rsidRDefault="00240E69" w:rsidP="00240E69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 xml:space="preserve">Experience </w:t>
      </w:r>
    </w:p>
    <w:p w14:paraId="65161DF4" w14:textId="609BA931" w:rsidR="00240E69" w:rsidRPr="00C065D3" w:rsidRDefault="00240E69" w:rsidP="00CC62A2">
      <w:pPr>
        <w:pStyle w:val="ListParagraph"/>
        <w:numPr>
          <w:ilvl w:val="0"/>
          <w:numId w:val="4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A track record of leadership and success in </w:t>
      </w:r>
      <w:r w:rsidR="00F9669B">
        <w:rPr>
          <w:rFonts w:ascii="Verdana" w:hAnsi="Verdana" w:cs="Tahoma"/>
        </w:rPr>
        <w:t>business/ third sector/ the arts</w:t>
      </w:r>
      <w:r w:rsidR="00F9669B" w:rsidRPr="00C065D3">
        <w:rPr>
          <w:rFonts w:ascii="Verdana" w:hAnsi="Verdana" w:cs="Tahoma"/>
        </w:rPr>
        <w:t xml:space="preserve"> </w:t>
      </w:r>
      <w:r w:rsidRPr="00C065D3">
        <w:rPr>
          <w:rFonts w:ascii="Verdana" w:hAnsi="Verdana" w:cs="Tahoma"/>
          <w:color w:val="000000"/>
        </w:rPr>
        <w:t>and a reputation for innovation and</w:t>
      </w:r>
      <w:r w:rsidRPr="00C065D3">
        <w:rPr>
          <w:rFonts w:ascii="Verdana" w:hAnsi="Verdana" w:cs="Tahoma"/>
        </w:rPr>
        <w:t xml:space="preserve"> excellence</w:t>
      </w:r>
    </w:p>
    <w:p w14:paraId="2B950A23" w14:textId="0E18E7BB" w:rsidR="00336A96" w:rsidRDefault="00A0450A" w:rsidP="00CC62A2">
      <w:pPr>
        <w:pStyle w:val="ListParagraph"/>
        <w:numPr>
          <w:ilvl w:val="0"/>
          <w:numId w:val="4"/>
        </w:numPr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Similar level role in organizations of similar stature with proven long-term results</w:t>
      </w:r>
    </w:p>
    <w:p w14:paraId="5378AAAB" w14:textId="77777777" w:rsidR="00A150A2" w:rsidRPr="00C065D3" w:rsidRDefault="00A150A2" w:rsidP="00A150A2">
      <w:pPr>
        <w:pStyle w:val="ListParagraph"/>
        <w:numPr>
          <w:ilvl w:val="0"/>
          <w:numId w:val="4"/>
        </w:numPr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A  proven track record of reaching financial targets and delivering outcomes in sales, fundraising or business development</w:t>
      </w:r>
    </w:p>
    <w:p w14:paraId="6C7EB1D2" w14:textId="77777777" w:rsidR="00A150A2" w:rsidRPr="00A150A2" w:rsidRDefault="00A150A2" w:rsidP="00A150A2">
      <w:pPr>
        <w:ind w:left="360"/>
        <w:rPr>
          <w:rFonts w:ascii="Verdana" w:hAnsi="Verdana" w:cs="Tahoma"/>
          <w:color w:val="000000"/>
        </w:rPr>
      </w:pPr>
    </w:p>
    <w:p w14:paraId="272CE081" w14:textId="77777777" w:rsidR="00240E69" w:rsidRPr="00C065D3" w:rsidRDefault="00240E69" w:rsidP="00240E69">
      <w:pPr>
        <w:rPr>
          <w:rFonts w:ascii="Verdana" w:hAnsi="Verdana" w:cs="Tahoma"/>
          <w:b/>
          <w:color w:val="000000"/>
        </w:rPr>
      </w:pPr>
      <w:r w:rsidRPr="00C065D3">
        <w:rPr>
          <w:rFonts w:ascii="Verdana" w:hAnsi="Verdana" w:cs="Tahoma"/>
          <w:b/>
        </w:rPr>
        <w:t>Knowledge</w:t>
      </w:r>
    </w:p>
    <w:p w14:paraId="7FAD73A6" w14:textId="429EC52F" w:rsidR="00240E69" w:rsidRPr="00C065D3" w:rsidRDefault="00240E69" w:rsidP="00CC62A2">
      <w:pPr>
        <w:pStyle w:val="ListParagraph"/>
        <w:numPr>
          <w:ilvl w:val="0"/>
          <w:numId w:val="3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>Up to date and detailed knowledge</w:t>
      </w:r>
      <w:r w:rsidR="00604CD7">
        <w:rPr>
          <w:rFonts w:ascii="Verdana" w:hAnsi="Verdana" w:cs="Tahoma"/>
        </w:rPr>
        <w:t xml:space="preserve"> of</w:t>
      </w:r>
      <w:r w:rsidRPr="00C065D3">
        <w:rPr>
          <w:rFonts w:ascii="Verdana" w:hAnsi="Verdana" w:cs="Tahoma"/>
        </w:rPr>
        <w:t xml:space="preserve"> </w:t>
      </w:r>
      <w:r w:rsidR="00A0450A">
        <w:rPr>
          <w:rFonts w:ascii="Verdana" w:hAnsi="Verdana" w:cs="Tahoma"/>
        </w:rPr>
        <w:t>income generation, trusts and foundations and communications</w:t>
      </w:r>
    </w:p>
    <w:p w14:paraId="0A142467" w14:textId="2203D582" w:rsidR="00A0450A" w:rsidRDefault="00A0450A" w:rsidP="00CC62A2">
      <w:pPr>
        <w:pStyle w:val="ListParagraph"/>
        <w:numPr>
          <w:ilvl w:val="0"/>
          <w:numId w:val="3"/>
        </w:numPr>
        <w:rPr>
          <w:rFonts w:ascii="Verdana" w:hAnsi="Verdana" w:cs="Tahoma"/>
        </w:rPr>
      </w:pPr>
      <w:r>
        <w:rPr>
          <w:rFonts w:ascii="Verdana" w:hAnsi="Verdana" w:cs="Tahoma"/>
        </w:rPr>
        <w:t>A deep understanding of the regional and national fundraising opportunities and new thinking on income generation</w:t>
      </w:r>
    </w:p>
    <w:p w14:paraId="327529C0" w14:textId="779599F7" w:rsidR="00240E69" w:rsidRDefault="00A0450A" w:rsidP="00CC62A2">
      <w:pPr>
        <w:pStyle w:val="ListParagraph"/>
        <w:numPr>
          <w:ilvl w:val="0"/>
          <w:numId w:val="3"/>
        </w:numPr>
        <w:rPr>
          <w:rFonts w:ascii="Verdana" w:hAnsi="Verdana" w:cs="Tahoma"/>
        </w:rPr>
      </w:pPr>
      <w:r>
        <w:rPr>
          <w:rFonts w:ascii="Verdana" w:hAnsi="Verdana" w:cs="Tahoma"/>
        </w:rPr>
        <w:t xml:space="preserve">Be </w:t>
      </w:r>
      <w:r w:rsidR="00A150A2">
        <w:rPr>
          <w:rFonts w:ascii="Verdana" w:hAnsi="Verdana" w:cs="Tahoma"/>
        </w:rPr>
        <w:t>forward thinking, proactive and able to motivate and persuade others internally and externally</w:t>
      </w:r>
    </w:p>
    <w:p w14:paraId="53CF6BC9" w14:textId="77777777" w:rsidR="00D70AE8" w:rsidRPr="00C065D3" w:rsidRDefault="00D70AE8" w:rsidP="00CC62A2">
      <w:pPr>
        <w:pStyle w:val="ListParagraph"/>
        <w:numPr>
          <w:ilvl w:val="0"/>
          <w:numId w:val="3"/>
        </w:numPr>
        <w:rPr>
          <w:rFonts w:ascii="Verdana" w:hAnsi="Verdana" w:cs="Tahoma"/>
        </w:rPr>
      </w:pPr>
      <w:r>
        <w:rPr>
          <w:rFonts w:ascii="Verdana" w:hAnsi="Verdana" w:cs="Tahoma"/>
        </w:rPr>
        <w:t>Full</w:t>
      </w:r>
      <w:r w:rsidR="00960BFB">
        <w:rPr>
          <w:rFonts w:ascii="Verdana" w:hAnsi="Verdana" w:cs="Tahoma"/>
        </w:rPr>
        <w:t>y</w:t>
      </w:r>
      <w:r>
        <w:rPr>
          <w:rFonts w:ascii="Verdana" w:hAnsi="Verdana" w:cs="Tahoma"/>
        </w:rPr>
        <w:t xml:space="preserve"> embrace, understand and deliver Dance City’s equal opportunities policy and delivery plan, with reference to the Creative Case</w:t>
      </w:r>
    </w:p>
    <w:p w14:paraId="5766F155" w14:textId="77777777" w:rsidR="00240E69" w:rsidRPr="00C065D3" w:rsidRDefault="00240E69" w:rsidP="00240E69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>Personal Competencies</w:t>
      </w:r>
    </w:p>
    <w:p w14:paraId="234538A0" w14:textId="4F7E393F" w:rsidR="00240E69" w:rsidRPr="00C065D3" w:rsidRDefault="00240E69" w:rsidP="00CC62A2">
      <w:pPr>
        <w:pStyle w:val="ListParagraph"/>
        <w:numPr>
          <w:ilvl w:val="0"/>
          <w:numId w:val="2"/>
        </w:numPr>
        <w:rPr>
          <w:rFonts w:ascii="Verdana" w:hAnsi="Verdana" w:cs="Tahoma"/>
          <w:color w:val="000000"/>
        </w:rPr>
      </w:pPr>
      <w:r w:rsidRPr="00C065D3">
        <w:rPr>
          <w:rFonts w:ascii="Verdana" w:hAnsi="Verdana" w:cs="Tahoma"/>
        </w:rPr>
        <w:t xml:space="preserve">A </w:t>
      </w:r>
      <w:r w:rsidRPr="00C065D3">
        <w:rPr>
          <w:rFonts w:ascii="Verdana" w:hAnsi="Verdana" w:cs="Tahoma"/>
          <w:color w:val="000000"/>
        </w:rPr>
        <w:t xml:space="preserve">demonstrable passion for </w:t>
      </w:r>
      <w:r w:rsidR="00DE01E8">
        <w:rPr>
          <w:rFonts w:ascii="Verdana" w:hAnsi="Verdana" w:cs="Tahoma"/>
          <w:color w:val="000000"/>
        </w:rPr>
        <w:t xml:space="preserve">working strategically across </w:t>
      </w:r>
      <w:r w:rsidR="00604CD7">
        <w:rPr>
          <w:rFonts w:ascii="Verdana" w:hAnsi="Verdana" w:cs="Tahoma"/>
          <w:color w:val="000000"/>
        </w:rPr>
        <w:t xml:space="preserve">an </w:t>
      </w:r>
      <w:r w:rsidR="00DE01E8">
        <w:rPr>
          <w:rFonts w:ascii="Verdana" w:hAnsi="Verdana" w:cs="Tahoma"/>
          <w:color w:val="000000"/>
        </w:rPr>
        <w:t>organization to support income generation and fundraising activities</w:t>
      </w:r>
    </w:p>
    <w:p w14:paraId="319A176F" w14:textId="0E4B369D" w:rsidR="00240E69" w:rsidRPr="00C065D3" w:rsidRDefault="00240E69" w:rsidP="00CC62A2">
      <w:pPr>
        <w:pStyle w:val="ListParagraph"/>
        <w:numPr>
          <w:ilvl w:val="0"/>
          <w:numId w:val="2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Willingness to </w:t>
      </w:r>
      <w:r w:rsidR="00DE01E8">
        <w:rPr>
          <w:rFonts w:ascii="Verdana" w:hAnsi="Verdana" w:cs="Tahoma"/>
        </w:rPr>
        <w:t>be a team player and with the ability to work on own initiative, as required</w:t>
      </w:r>
    </w:p>
    <w:p w14:paraId="7F81D7D6" w14:textId="77777777" w:rsidR="00240E69" w:rsidRPr="00C065D3" w:rsidRDefault="00240E69" w:rsidP="00CC62A2">
      <w:pPr>
        <w:pStyle w:val="ListParagraph"/>
        <w:numPr>
          <w:ilvl w:val="0"/>
          <w:numId w:val="2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>Very strong communication, persuasion and negotiation skills</w:t>
      </w:r>
    </w:p>
    <w:p w14:paraId="334216C4" w14:textId="77777777" w:rsidR="00240E69" w:rsidRPr="00C065D3" w:rsidRDefault="00240E69" w:rsidP="00CC62A2">
      <w:pPr>
        <w:pStyle w:val="ListParagraph"/>
        <w:numPr>
          <w:ilvl w:val="0"/>
          <w:numId w:val="2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>Creative and lateral thinking</w:t>
      </w:r>
    </w:p>
    <w:p w14:paraId="622CE71F" w14:textId="4938D9DB" w:rsidR="00DE01E8" w:rsidRDefault="00240E69" w:rsidP="00DE01E8">
      <w:pPr>
        <w:pStyle w:val="ListParagraph"/>
        <w:numPr>
          <w:ilvl w:val="0"/>
          <w:numId w:val="2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>Patience</w:t>
      </w:r>
      <w:r w:rsidR="0075232F">
        <w:rPr>
          <w:rFonts w:ascii="Verdana" w:hAnsi="Verdana" w:cs="Tahoma"/>
        </w:rPr>
        <w:t xml:space="preserve"> </w:t>
      </w:r>
      <w:r w:rsidRPr="00C065D3">
        <w:rPr>
          <w:rFonts w:ascii="Verdana" w:hAnsi="Verdana" w:cs="Tahoma"/>
        </w:rPr>
        <w:t>and self-belief</w:t>
      </w:r>
    </w:p>
    <w:p w14:paraId="203A0BBA" w14:textId="5E57C51D" w:rsidR="00A150A2" w:rsidRPr="00DE01E8" w:rsidRDefault="00A150A2" w:rsidP="00A150A2">
      <w:pPr>
        <w:pStyle w:val="ListParagraph"/>
        <w:numPr>
          <w:ilvl w:val="0"/>
          <w:numId w:val="2"/>
        </w:numPr>
        <w:rPr>
          <w:rFonts w:ascii="Verdana" w:hAnsi="Verdana" w:cs="Tahoma"/>
        </w:rPr>
      </w:pPr>
      <w:r>
        <w:rPr>
          <w:rFonts w:ascii="Verdana" w:hAnsi="Verdana" w:cs="Tahoma"/>
        </w:rPr>
        <w:t>Commercial</w:t>
      </w:r>
      <w:bookmarkStart w:id="0" w:name="_GoBack"/>
      <w:bookmarkEnd w:id="0"/>
      <w:r>
        <w:rPr>
          <w:rFonts w:ascii="Verdana" w:hAnsi="Verdana" w:cs="Tahoma"/>
        </w:rPr>
        <w:t xml:space="preserve"> focus and motivated to exceed financial targets set</w:t>
      </w:r>
    </w:p>
    <w:p w14:paraId="250A8917" w14:textId="77777777" w:rsidR="00A150A2" w:rsidRPr="00DE01E8" w:rsidRDefault="00A150A2" w:rsidP="00A150A2">
      <w:pPr>
        <w:pStyle w:val="ListParagraph"/>
        <w:rPr>
          <w:rFonts w:ascii="Verdana" w:hAnsi="Verdana" w:cs="Tahoma"/>
        </w:rPr>
      </w:pPr>
    </w:p>
    <w:sectPr w:rsidR="00A150A2" w:rsidRPr="00DE01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91C"/>
    <w:multiLevelType w:val="hybridMultilevel"/>
    <w:tmpl w:val="5F16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0B53"/>
    <w:multiLevelType w:val="hybridMultilevel"/>
    <w:tmpl w:val="4804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F3B23"/>
    <w:multiLevelType w:val="hybridMultilevel"/>
    <w:tmpl w:val="C49C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0670E"/>
    <w:multiLevelType w:val="hybridMultilevel"/>
    <w:tmpl w:val="ADB2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60E9F"/>
    <w:multiLevelType w:val="hybridMultilevel"/>
    <w:tmpl w:val="31A4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67"/>
    <w:rsid w:val="00010AF8"/>
    <w:rsid w:val="000A7BF7"/>
    <w:rsid w:val="0011414C"/>
    <w:rsid w:val="0012027D"/>
    <w:rsid w:val="00196529"/>
    <w:rsid w:val="00240E69"/>
    <w:rsid w:val="00336A96"/>
    <w:rsid w:val="003465AD"/>
    <w:rsid w:val="00380D2F"/>
    <w:rsid w:val="003B6C80"/>
    <w:rsid w:val="003F2798"/>
    <w:rsid w:val="003F59BC"/>
    <w:rsid w:val="00426538"/>
    <w:rsid w:val="00432C3B"/>
    <w:rsid w:val="004B3EA2"/>
    <w:rsid w:val="004C2755"/>
    <w:rsid w:val="005F05D4"/>
    <w:rsid w:val="00604CD7"/>
    <w:rsid w:val="0062656D"/>
    <w:rsid w:val="006954A2"/>
    <w:rsid w:val="006A4618"/>
    <w:rsid w:val="006B438B"/>
    <w:rsid w:val="00727EE5"/>
    <w:rsid w:val="0075232F"/>
    <w:rsid w:val="007A1FAD"/>
    <w:rsid w:val="007C3F95"/>
    <w:rsid w:val="0088120E"/>
    <w:rsid w:val="008B3E74"/>
    <w:rsid w:val="00926359"/>
    <w:rsid w:val="00960BFB"/>
    <w:rsid w:val="00982AE6"/>
    <w:rsid w:val="00A0450A"/>
    <w:rsid w:val="00A150A2"/>
    <w:rsid w:val="00A57A48"/>
    <w:rsid w:val="00A902BB"/>
    <w:rsid w:val="00AA0367"/>
    <w:rsid w:val="00AD5EB7"/>
    <w:rsid w:val="00BD1E32"/>
    <w:rsid w:val="00C065D3"/>
    <w:rsid w:val="00CC62A2"/>
    <w:rsid w:val="00D70AE8"/>
    <w:rsid w:val="00D70BF2"/>
    <w:rsid w:val="00DE01E8"/>
    <w:rsid w:val="00E74CF3"/>
    <w:rsid w:val="00F030BB"/>
    <w:rsid w:val="00F9669B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D3D0"/>
  <w15:chartTrackingRefBased/>
  <w15:docId w15:val="{8B55CF4F-A90F-4339-BFB6-808FAB92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036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3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367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03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AA0367"/>
    <w:pPr>
      <w:tabs>
        <w:tab w:val="left" w:pos="4320"/>
      </w:tabs>
      <w:spacing w:after="0" w:line="240" w:lineRule="auto"/>
      <w:ind w:left="4320" w:hanging="4320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AA0367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265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656D"/>
  </w:style>
  <w:style w:type="paragraph" w:styleId="ListParagraph">
    <w:name w:val="List Paragraph"/>
    <w:basedOn w:val="Normal"/>
    <w:uiPriority w:val="34"/>
    <w:qFormat/>
    <w:rsid w:val="00CC62A2"/>
    <w:pPr>
      <w:ind w:left="720"/>
      <w:contextualSpacing/>
    </w:pPr>
  </w:style>
  <w:style w:type="paragraph" w:styleId="NoSpacing">
    <w:name w:val="No Spacing"/>
    <w:uiPriority w:val="1"/>
    <w:qFormat/>
    <w:rsid w:val="007A1F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E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A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C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Anslow</dc:creator>
  <cp:keywords/>
  <dc:description/>
  <cp:lastModifiedBy>Caroline Greener</cp:lastModifiedBy>
  <cp:revision>3</cp:revision>
  <cp:lastPrinted>2019-02-28T10:49:00Z</cp:lastPrinted>
  <dcterms:created xsi:type="dcterms:W3CDTF">2019-02-28T14:56:00Z</dcterms:created>
  <dcterms:modified xsi:type="dcterms:W3CDTF">2019-02-28T16:23:00Z</dcterms:modified>
</cp:coreProperties>
</file>