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D7484" w14:textId="77777777" w:rsidR="003F2798" w:rsidRPr="00C065D3" w:rsidRDefault="00AA0367">
      <w:pPr>
        <w:rPr>
          <w:rFonts w:ascii="Verdana" w:hAnsi="Verdana"/>
        </w:rPr>
      </w:pPr>
      <w:bookmarkStart w:id="0" w:name="_GoBack"/>
      <w:bookmarkEnd w:id="0"/>
      <w:r w:rsidRPr="00C065D3">
        <w:rPr>
          <w:rFonts w:ascii="Verdana" w:hAnsi="Verdana" w:cs="Tahoma"/>
          <w:b/>
          <w:noProof/>
          <w:sz w:val="24"/>
        </w:rPr>
        <w:drawing>
          <wp:inline distT="0" distB="0" distL="0" distR="0" wp14:anchorId="0E5D3164" wp14:editId="283C6FEB">
            <wp:extent cx="5837555" cy="1711960"/>
            <wp:effectExtent l="0" t="0" r="0" b="2540"/>
            <wp:docPr id="1" name="Picture 1" descr="DC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Logo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1711960"/>
                    </a:xfrm>
                    <a:prstGeom prst="rect">
                      <a:avLst/>
                    </a:prstGeom>
                    <a:noFill/>
                    <a:ln>
                      <a:noFill/>
                    </a:ln>
                  </pic:spPr>
                </pic:pic>
              </a:graphicData>
            </a:graphic>
          </wp:inline>
        </w:drawing>
      </w:r>
    </w:p>
    <w:p w14:paraId="004BA8E5" w14:textId="77777777" w:rsidR="00AA0367" w:rsidRPr="00C065D3" w:rsidRDefault="00AA0367">
      <w:pPr>
        <w:rPr>
          <w:rFonts w:ascii="Verdana" w:hAnsi="Verdana"/>
        </w:rPr>
      </w:pPr>
    </w:p>
    <w:p w14:paraId="719AF849" w14:textId="77777777" w:rsidR="00AA0367" w:rsidRPr="00C065D3" w:rsidRDefault="00AA0367" w:rsidP="00AA0367">
      <w:pPr>
        <w:jc w:val="center"/>
        <w:rPr>
          <w:rFonts w:ascii="Verdana" w:hAnsi="Verdana" w:cs="Tahoma"/>
          <w:b/>
          <w:sz w:val="28"/>
          <w:szCs w:val="28"/>
          <w:lang w:val="en-GB"/>
        </w:rPr>
      </w:pPr>
      <w:r w:rsidRPr="00C065D3">
        <w:rPr>
          <w:rFonts w:ascii="Verdana" w:hAnsi="Verdana" w:cs="Tahoma"/>
          <w:b/>
          <w:sz w:val="28"/>
          <w:szCs w:val="28"/>
          <w:lang w:val="en-GB"/>
        </w:rPr>
        <w:t>Dance City Job Description</w:t>
      </w:r>
    </w:p>
    <w:p w14:paraId="6133F0F8" w14:textId="77777777" w:rsidR="00AA0367" w:rsidRPr="00C065D3" w:rsidRDefault="00AA0367" w:rsidP="00AA0367">
      <w:pPr>
        <w:pStyle w:val="Heading2"/>
        <w:jc w:val="center"/>
        <w:rPr>
          <w:rFonts w:ascii="Verdana" w:hAnsi="Verdana" w:cs="Tahoma"/>
          <w:b/>
          <w:color w:val="auto"/>
          <w:sz w:val="28"/>
          <w:szCs w:val="28"/>
        </w:rPr>
      </w:pPr>
      <w:r w:rsidRPr="00C065D3">
        <w:rPr>
          <w:rFonts w:ascii="Verdana" w:hAnsi="Verdana" w:cs="Tahoma"/>
          <w:b/>
          <w:color w:val="auto"/>
          <w:sz w:val="28"/>
          <w:szCs w:val="28"/>
        </w:rPr>
        <w:t xml:space="preserve">MA </w:t>
      </w:r>
      <w:proofErr w:type="spellStart"/>
      <w:r w:rsidRPr="00C065D3">
        <w:rPr>
          <w:rFonts w:ascii="Verdana" w:hAnsi="Verdana" w:cs="Tahoma"/>
          <w:b/>
          <w:color w:val="auto"/>
          <w:sz w:val="28"/>
          <w:szCs w:val="28"/>
        </w:rPr>
        <w:t>Programme</w:t>
      </w:r>
      <w:proofErr w:type="spellEnd"/>
      <w:r w:rsidRPr="00C065D3">
        <w:rPr>
          <w:rFonts w:ascii="Verdana" w:hAnsi="Verdana" w:cs="Tahoma"/>
          <w:b/>
          <w:color w:val="auto"/>
          <w:sz w:val="28"/>
          <w:szCs w:val="28"/>
        </w:rPr>
        <w:t xml:space="preserve"> Leader</w:t>
      </w:r>
    </w:p>
    <w:p w14:paraId="20B04A43" w14:textId="77777777" w:rsidR="00AA0367" w:rsidRPr="00C065D3" w:rsidRDefault="00AA0367" w:rsidP="00AA0367">
      <w:pPr>
        <w:rPr>
          <w:rFonts w:ascii="Verdana" w:hAnsi="Verdana" w:cs="Tahoma"/>
          <w:b/>
          <w:sz w:val="24"/>
          <w:lang w:val="en-GB"/>
        </w:rPr>
      </w:pPr>
      <w:r w:rsidRPr="00C065D3">
        <w:rPr>
          <w:rFonts w:ascii="Verdana" w:hAnsi="Verdana" w:cs="Tahoma"/>
          <w:b/>
          <w:noProof/>
          <w:sz w:val="24"/>
        </w:rPr>
        <mc:AlternateContent>
          <mc:Choice Requires="wps">
            <w:drawing>
              <wp:anchor distT="0" distB="0" distL="114300" distR="114300" simplePos="0" relativeHeight="251659264" behindDoc="0" locked="0" layoutInCell="1" allowOverlap="1" wp14:anchorId="319E52C1" wp14:editId="21D97B6D">
                <wp:simplePos x="0" y="0"/>
                <wp:positionH relativeFrom="column">
                  <wp:posOffset>-114300</wp:posOffset>
                </wp:positionH>
                <wp:positionV relativeFrom="paragraph">
                  <wp:posOffset>51435</wp:posOffset>
                </wp:positionV>
                <wp:extent cx="548640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0E95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d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az2d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"/>
            </w:pict>
          </mc:Fallback>
        </mc:AlternateContent>
      </w:r>
    </w:p>
    <w:p w14:paraId="261DC2F5" w14:textId="77777777" w:rsidR="00FF4C18" w:rsidRPr="00FF4C18" w:rsidRDefault="00AA0367" w:rsidP="00FF4C18">
      <w:pPr>
        <w:pStyle w:val="NoSpacing"/>
        <w:rPr>
          <w:rFonts w:ascii="Verdana" w:hAnsi="Verdana"/>
          <w:lang w:val="en-GB"/>
        </w:rPr>
      </w:pPr>
      <w:r w:rsidRPr="00FF4C18">
        <w:rPr>
          <w:rFonts w:ascii="Verdana" w:hAnsi="Verdana"/>
          <w:lang w:val="en-GB"/>
        </w:rPr>
        <w:t>Based at:</w:t>
      </w:r>
      <w:r w:rsidR="00FF4C18">
        <w:rPr>
          <w:rFonts w:ascii="Verdana" w:hAnsi="Verdana"/>
          <w:lang w:val="en-GB"/>
        </w:rPr>
        <w:tab/>
      </w:r>
      <w:r w:rsidR="00FF4C18">
        <w:rPr>
          <w:rFonts w:ascii="Verdana" w:hAnsi="Verdana"/>
          <w:lang w:val="en-GB"/>
        </w:rPr>
        <w:tab/>
      </w:r>
      <w:r w:rsidR="00FF4C18">
        <w:rPr>
          <w:rFonts w:ascii="Verdana" w:hAnsi="Verdana"/>
          <w:lang w:val="en-GB"/>
        </w:rPr>
        <w:tab/>
      </w:r>
      <w:r w:rsidR="00FF4C18">
        <w:rPr>
          <w:rFonts w:ascii="Verdana" w:hAnsi="Verdana"/>
          <w:lang w:val="en-GB"/>
        </w:rPr>
        <w:tab/>
      </w:r>
      <w:r w:rsidR="00FF4C18">
        <w:rPr>
          <w:rFonts w:ascii="Verdana" w:hAnsi="Verdana"/>
          <w:lang w:val="en-GB"/>
        </w:rPr>
        <w:tab/>
      </w:r>
      <w:r w:rsidRPr="00FF4C18">
        <w:rPr>
          <w:rFonts w:ascii="Verdana" w:hAnsi="Verdana"/>
          <w:lang w:val="en-GB"/>
        </w:rPr>
        <w:t>Dance City, Newcastle upon Tyne</w:t>
      </w:r>
      <w:r w:rsidR="00FF4C18" w:rsidRPr="00FF4C18">
        <w:rPr>
          <w:rFonts w:ascii="Verdana" w:hAnsi="Verdana"/>
          <w:lang w:val="en-GB"/>
        </w:rPr>
        <w:t xml:space="preserve"> &amp; </w:t>
      </w:r>
    </w:p>
    <w:p w14:paraId="5ECD09F1" w14:textId="77777777" w:rsidR="00AA0367" w:rsidRPr="00FF4C18" w:rsidRDefault="00FF4C18" w:rsidP="00FF4C18">
      <w:pPr>
        <w:pStyle w:val="NoSpacing"/>
        <w:ind w:left="3600" w:firstLine="720"/>
        <w:rPr>
          <w:rFonts w:ascii="Verdana" w:hAnsi="Verdana"/>
          <w:lang w:val="en-GB"/>
        </w:rPr>
      </w:pPr>
      <w:r w:rsidRPr="00FF4C18">
        <w:rPr>
          <w:rFonts w:ascii="Verdana" w:hAnsi="Verdana"/>
          <w:lang w:val="en-GB"/>
        </w:rPr>
        <w:t>Sunderland</w:t>
      </w:r>
    </w:p>
    <w:p w14:paraId="7B0353B0" w14:textId="77777777" w:rsidR="00AA0367" w:rsidRPr="00FF4C18" w:rsidRDefault="00AA0367" w:rsidP="00FF4C18">
      <w:pPr>
        <w:pStyle w:val="NoSpacing"/>
        <w:rPr>
          <w:rFonts w:ascii="Verdana" w:hAnsi="Verdana"/>
          <w:lang w:val="en-GB"/>
        </w:rPr>
      </w:pPr>
    </w:p>
    <w:p w14:paraId="49AE91C8" w14:textId="4DBA3846" w:rsidR="00FF4C18" w:rsidRDefault="00AA0367" w:rsidP="00FF4C18">
      <w:pPr>
        <w:pStyle w:val="NoSpacing"/>
        <w:rPr>
          <w:rFonts w:ascii="Verdana" w:hAnsi="Verdana"/>
        </w:rPr>
      </w:pPr>
      <w:r w:rsidRPr="00FF4C18">
        <w:rPr>
          <w:rFonts w:ascii="Verdana" w:hAnsi="Verdana"/>
          <w:lang w:val="en-GB"/>
        </w:rPr>
        <w:t xml:space="preserve">Responsible to: </w:t>
      </w:r>
      <w:r w:rsidRPr="00FF4C18">
        <w:rPr>
          <w:rFonts w:ascii="Verdana" w:hAnsi="Verdana"/>
          <w:lang w:val="en-GB"/>
        </w:rPr>
        <w:tab/>
      </w:r>
      <w:r w:rsidR="00FF4C18">
        <w:rPr>
          <w:rFonts w:ascii="Verdana" w:hAnsi="Verdana"/>
          <w:lang w:val="en-GB"/>
        </w:rPr>
        <w:tab/>
      </w:r>
      <w:r w:rsidR="00FF4C18">
        <w:rPr>
          <w:rFonts w:ascii="Verdana" w:hAnsi="Verdana"/>
          <w:lang w:val="en-GB"/>
        </w:rPr>
        <w:tab/>
      </w:r>
      <w:r w:rsidR="00FF4C18">
        <w:rPr>
          <w:rFonts w:ascii="Verdana" w:hAnsi="Verdana"/>
          <w:lang w:val="en-GB"/>
        </w:rPr>
        <w:tab/>
      </w:r>
      <w:r w:rsidR="0062656D" w:rsidRPr="00FF4C18">
        <w:rPr>
          <w:rFonts w:ascii="Verdana" w:hAnsi="Verdana"/>
        </w:rPr>
        <w:t>Responsible to the Artistic Director</w:t>
      </w:r>
      <w:r w:rsidR="00A57A48">
        <w:rPr>
          <w:rFonts w:ascii="Verdana" w:hAnsi="Verdana"/>
        </w:rPr>
        <w:t xml:space="preserve"> &amp;</w:t>
      </w:r>
      <w:r w:rsidR="0062656D" w:rsidRPr="00FF4C18">
        <w:rPr>
          <w:rFonts w:ascii="Verdana" w:hAnsi="Verdana"/>
        </w:rPr>
        <w:t xml:space="preserve"> joint </w:t>
      </w:r>
    </w:p>
    <w:p w14:paraId="491B6F76" w14:textId="77777777" w:rsidR="0062656D" w:rsidRPr="00FF4C18" w:rsidRDefault="0062656D" w:rsidP="00FF4C18">
      <w:pPr>
        <w:pStyle w:val="NoSpacing"/>
        <w:ind w:left="3600" w:firstLine="720"/>
        <w:rPr>
          <w:rFonts w:ascii="Verdana" w:hAnsi="Verdana"/>
        </w:rPr>
      </w:pPr>
      <w:r w:rsidRPr="00FF4C18">
        <w:rPr>
          <w:rFonts w:ascii="Verdana" w:hAnsi="Verdana"/>
        </w:rPr>
        <w:t>CEO.</w:t>
      </w:r>
    </w:p>
    <w:p w14:paraId="3C8FD87C" w14:textId="77777777" w:rsidR="00AA0367" w:rsidRPr="00FF4C18" w:rsidRDefault="00AA0367" w:rsidP="00FF4C18">
      <w:pPr>
        <w:pStyle w:val="NoSpacing"/>
        <w:rPr>
          <w:rFonts w:ascii="Verdana" w:hAnsi="Verdana"/>
          <w:lang w:val="en-GB"/>
        </w:rPr>
      </w:pPr>
    </w:p>
    <w:p w14:paraId="7570E5FC" w14:textId="77777777" w:rsidR="00FF4C18" w:rsidRDefault="00AA0367" w:rsidP="00FF4C18">
      <w:pPr>
        <w:pStyle w:val="NoSpacing"/>
        <w:rPr>
          <w:rFonts w:ascii="Verdana" w:hAnsi="Verdana"/>
          <w:lang w:val="en-GB"/>
        </w:rPr>
      </w:pPr>
      <w:r w:rsidRPr="00FF4C18">
        <w:rPr>
          <w:rFonts w:ascii="Verdana" w:hAnsi="Verdana"/>
          <w:lang w:val="en-GB"/>
        </w:rPr>
        <w:t>Responsible for:</w:t>
      </w:r>
      <w:r w:rsidR="00FF4C18">
        <w:rPr>
          <w:rFonts w:ascii="Verdana" w:hAnsi="Verdana"/>
          <w:lang w:val="en-GB"/>
        </w:rPr>
        <w:tab/>
      </w:r>
      <w:r w:rsidR="00FF4C18">
        <w:rPr>
          <w:rFonts w:ascii="Verdana" w:hAnsi="Verdana"/>
          <w:lang w:val="en-GB"/>
        </w:rPr>
        <w:tab/>
      </w:r>
      <w:r w:rsidR="00FF4C18">
        <w:rPr>
          <w:rFonts w:ascii="Verdana" w:hAnsi="Verdana"/>
          <w:lang w:val="en-GB"/>
        </w:rPr>
        <w:tab/>
      </w:r>
      <w:r w:rsidR="00FF4C18">
        <w:rPr>
          <w:rFonts w:ascii="Verdana" w:hAnsi="Verdana"/>
          <w:lang w:val="en-GB"/>
        </w:rPr>
        <w:tab/>
      </w:r>
      <w:r w:rsidR="007A1FAD" w:rsidRPr="00FF4C18">
        <w:rPr>
          <w:rFonts w:ascii="Verdana" w:hAnsi="Verdana"/>
          <w:lang w:val="en-GB"/>
        </w:rPr>
        <w:t>All MA teachers/ lecturers, s</w:t>
      </w:r>
      <w:r w:rsidRPr="00FF4C18">
        <w:rPr>
          <w:rFonts w:ascii="Verdana" w:hAnsi="Verdana"/>
          <w:lang w:val="en-GB"/>
        </w:rPr>
        <w:t xml:space="preserve">taff as assigned/ </w:t>
      </w:r>
    </w:p>
    <w:p w14:paraId="0733E5B1" w14:textId="77777777" w:rsidR="00AA0367" w:rsidRPr="00FF4C18" w:rsidRDefault="00AA0367" w:rsidP="00FF4C18">
      <w:pPr>
        <w:pStyle w:val="NoSpacing"/>
        <w:ind w:left="3600" w:firstLine="720"/>
        <w:rPr>
          <w:rFonts w:ascii="Verdana" w:hAnsi="Verdana"/>
          <w:lang w:val="en-GB"/>
        </w:rPr>
      </w:pPr>
      <w:r w:rsidRPr="00FF4C18">
        <w:rPr>
          <w:rFonts w:ascii="Verdana" w:hAnsi="Verdana"/>
          <w:lang w:val="en-GB"/>
        </w:rPr>
        <w:t>appointed</w:t>
      </w:r>
    </w:p>
    <w:p w14:paraId="6CFF7590" w14:textId="77777777" w:rsidR="00AA0367" w:rsidRPr="00FF4C18" w:rsidRDefault="00AA0367" w:rsidP="00FF4C18">
      <w:pPr>
        <w:pStyle w:val="NoSpacing"/>
        <w:rPr>
          <w:rFonts w:ascii="Verdana" w:hAnsi="Verdana"/>
          <w:lang w:val="en-GB"/>
        </w:rPr>
      </w:pPr>
    </w:p>
    <w:p w14:paraId="1148DE87" w14:textId="50EA1327" w:rsidR="00AA0367" w:rsidRPr="00FF4C18" w:rsidRDefault="00AA0367" w:rsidP="00A57A48">
      <w:pPr>
        <w:pStyle w:val="NoSpacing"/>
        <w:ind w:left="4320" w:hanging="4320"/>
        <w:rPr>
          <w:rFonts w:ascii="Verdana" w:hAnsi="Verdana"/>
          <w:lang w:val="en-GB"/>
        </w:rPr>
      </w:pPr>
      <w:r w:rsidRPr="00FF4C18">
        <w:rPr>
          <w:rFonts w:ascii="Verdana" w:hAnsi="Verdana"/>
          <w:lang w:val="en-GB"/>
        </w:rPr>
        <w:t>Key relationships (internal):</w:t>
      </w:r>
      <w:r w:rsidRPr="00FF4C18">
        <w:rPr>
          <w:rFonts w:ascii="Verdana" w:hAnsi="Verdana"/>
          <w:lang w:val="en-GB"/>
        </w:rPr>
        <w:tab/>
      </w:r>
      <w:r w:rsidR="007A1FAD" w:rsidRPr="00FF4C18">
        <w:rPr>
          <w:rFonts w:ascii="Verdana" w:hAnsi="Verdana"/>
          <w:lang w:val="en-GB"/>
        </w:rPr>
        <w:t>Artistic Director</w:t>
      </w:r>
      <w:r w:rsidR="00A57A48">
        <w:rPr>
          <w:rFonts w:ascii="Verdana" w:hAnsi="Verdana"/>
          <w:lang w:val="en-GB"/>
        </w:rPr>
        <w:t xml:space="preserve"> &amp; </w:t>
      </w:r>
      <w:r w:rsidR="007A1FAD" w:rsidRPr="00FF4C18">
        <w:rPr>
          <w:rFonts w:ascii="Verdana" w:hAnsi="Verdana"/>
          <w:lang w:val="en-GB"/>
        </w:rPr>
        <w:t xml:space="preserve">joint CEO, </w:t>
      </w:r>
      <w:r w:rsidRPr="00FF4C18">
        <w:rPr>
          <w:rFonts w:ascii="Verdana" w:hAnsi="Verdana"/>
          <w:lang w:val="en-GB"/>
        </w:rPr>
        <w:t>Communications</w:t>
      </w:r>
      <w:r w:rsidR="00A57A48">
        <w:rPr>
          <w:rFonts w:ascii="Verdana" w:hAnsi="Verdana"/>
          <w:lang w:val="en-GB"/>
        </w:rPr>
        <w:t xml:space="preserve"> </w:t>
      </w:r>
      <w:r w:rsidRPr="00FF4C18">
        <w:rPr>
          <w:rFonts w:ascii="Verdana" w:hAnsi="Verdana"/>
          <w:lang w:val="en-GB"/>
        </w:rPr>
        <w:t>Manager</w:t>
      </w:r>
    </w:p>
    <w:p w14:paraId="338DA66D" w14:textId="77777777" w:rsidR="007A1FAD" w:rsidRPr="00FF4C18" w:rsidRDefault="007A1FAD" w:rsidP="00FF4C18">
      <w:pPr>
        <w:pStyle w:val="NoSpacing"/>
        <w:rPr>
          <w:rFonts w:ascii="Verdana" w:hAnsi="Verdana"/>
          <w:lang w:val="en-GB"/>
        </w:rPr>
      </w:pPr>
    </w:p>
    <w:p w14:paraId="5C368514" w14:textId="77777777" w:rsidR="00C065D3" w:rsidRPr="00FF4C18" w:rsidRDefault="00AA0367" w:rsidP="00FF4C18">
      <w:pPr>
        <w:pStyle w:val="NoSpacing"/>
        <w:rPr>
          <w:rFonts w:ascii="Verdana" w:hAnsi="Verdana"/>
          <w:lang w:val="en-GB"/>
        </w:rPr>
      </w:pPr>
      <w:r w:rsidRPr="00FF4C18">
        <w:rPr>
          <w:rFonts w:ascii="Verdana" w:hAnsi="Verdana"/>
          <w:lang w:val="en-GB"/>
        </w:rPr>
        <w:t>Key relationships (external):</w:t>
      </w:r>
      <w:r w:rsidR="007A1FAD" w:rsidRPr="00FF4C18">
        <w:rPr>
          <w:rFonts w:ascii="Verdana" w:hAnsi="Verdana"/>
          <w:lang w:val="en-GB"/>
        </w:rPr>
        <w:tab/>
      </w:r>
      <w:r w:rsidR="007A1FAD" w:rsidRPr="00FF4C18">
        <w:rPr>
          <w:rFonts w:ascii="Verdana" w:hAnsi="Verdana"/>
          <w:lang w:val="en-GB"/>
        </w:rPr>
        <w:tab/>
      </w:r>
      <w:r w:rsidR="00C065D3" w:rsidRPr="00FF4C18">
        <w:rPr>
          <w:rFonts w:ascii="Verdana" w:hAnsi="Verdana"/>
          <w:lang w:val="en-GB"/>
        </w:rPr>
        <w:t xml:space="preserve">The dance education sector, </w:t>
      </w:r>
      <w:r w:rsidRPr="00FF4C18">
        <w:rPr>
          <w:rFonts w:ascii="Verdana" w:hAnsi="Verdana"/>
          <w:lang w:val="en-GB"/>
        </w:rPr>
        <w:t xml:space="preserve">other arts </w:t>
      </w:r>
    </w:p>
    <w:p w14:paraId="329C362B" w14:textId="77777777" w:rsidR="00FF4C18" w:rsidRDefault="00AA0367" w:rsidP="00FF4C18">
      <w:pPr>
        <w:pStyle w:val="NoSpacing"/>
        <w:ind w:left="3600" w:firstLine="720"/>
        <w:rPr>
          <w:rFonts w:ascii="Verdana" w:hAnsi="Verdana"/>
          <w:lang w:val="en-GB"/>
        </w:rPr>
      </w:pPr>
      <w:r w:rsidRPr="00FF4C18">
        <w:rPr>
          <w:rFonts w:ascii="Verdana" w:hAnsi="Verdana"/>
          <w:lang w:val="en-GB"/>
        </w:rPr>
        <w:t xml:space="preserve">venues, dance practitioners, </w:t>
      </w:r>
      <w:r w:rsidR="00C065D3" w:rsidRPr="00FF4C18">
        <w:rPr>
          <w:rFonts w:ascii="Verdana" w:hAnsi="Verdana"/>
          <w:lang w:val="en-GB"/>
        </w:rPr>
        <w:t xml:space="preserve">teachers/ </w:t>
      </w:r>
    </w:p>
    <w:p w14:paraId="2DD6EAA9" w14:textId="77777777" w:rsidR="00AA0367" w:rsidRPr="00FF4C18" w:rsidRDefault="00C065D3" w:rsidP="00FF4C18">
      <w:pPr>
        <w:pStyle w:val="NoSpacing"/>
        <w:ind w:left="3600" w:firstLine="720"/>
        <w:rPr>
          <w:rFonts w:ascii="Verdana" w:hAnsi="Verdana"/>
          <w:lang w:val="en-GB"/>
        </w:rPr>
      </w:pPr>
      <w:r w:rsidRPr="00FF4C18">
        <w:rPr>
          <w:rFonts w:ascii="Verdana" w:hAnsi="Verdana"/>
          <w:lang w:val="en-GB"/>
        </w:rPr>
        <w:t>lecturers</w:t>
      </w:r>
    </w:p>
    <w:p w14:paraId="28F52379" w14:textId="77777777" w:rsidR="00C065D3" w:rsidRPr="00FF4C18" w:rsidRDefault="00C065D3" w:rsidP="00FF4C18">
      <w:pPr>
        <w:pStyle w:val="NoSpacing"/>
        <w:rPr>
          <w:rFonts w:ascii="Verdana" w:hAnsi="Verdana"/>
          <w:lang w:val="en-GB"/>
        </w:rPr>
      </w:pPr>
    </w:p>
    <w:p w14:paraId="5F5E96C5" w14:textId="77777777" w:rsidR="00FF4C18" w:rsidRDefault="0062656D" w:rsidP="00FF4C18">
      <w:pPr>
        <w:pStyle w:val="NoSpacing"/>
        <w:rPr>
          <w:rFonts w:ascii="Verdana" w:hAnsi="Verdana"/>
        </w:rPr>
      </w:pPr>
      <w:r w:rsidRPr="00FF4C18">
        <w:rPr>
          <w:rFonts w:ascii="Verdana" w:hAnsi="Verdana"/>
        </w:rPr>
        <w:t>Purpose:</w:t>
      </w:r>
      <w:r w:rsidR="00FF4C18">
        <w:rPr>
          <w:rFonts w:ascii="Verdana" w:hAnsi="Verdana"/>
        </w:rPr>
        <w:tab/>
      </w:r>
      <w:r w:rsidR="00FF4C18">
        <w:rPr>
          <w:rFonts w:ascii="Verdana" w:hAnsi="Verdana"/>
        </w:rPr>
        <w:tab/>
      </w:r>
      <w:r w:rsidR="00FF4C18">
        <w:rPr>
          <w:rFonts w:ascii="Verdana" w:hAnsi="Verdana"/>
        </w:rPr>
        <w:tab/>
      </w:r>
      <w:r w:rsidR="00FF4C18">
        <w:rPr>
          <w:rFonts w:ascii="Verdana" w:hAnsi="Verdana"/>
        </w:rPr>
        <w:tab/>
      </w:r>
      <w:r w:rsidR="00FF4C18">
        <w:rPr>
          <w:rFonts w:ascii="Verdana" w:hAnsi="Verdana"/>
        </w:rPr>
        <w:tab/>
      </w:r>
      <w:r w:rsidRPr="00FF4C18">
        <w:rPr>
          <w:rFonts w:ascii="Verdana" w:hAnsi="Verdana"/>
        </w:rPr>
        <w:t xml:space="preserve">To provide strategic and day-to-day </w:t>
      </w:r>
    </w:p>
    <w:p w14:paraId="4ACAFE26" w14:textId="77777777" w:rsidR="0062656D" w:rsidRPr="00FF4C18" w:rsidRDefault="0062656D" w:rsidP="00FF4C18">
      <w:pPr>
        <w:pStyle w:val="NoSpacing"/>
        <w:ind w:left="4320"/>
        <w:rPr>
          <w:rFonts w:ascii="Verdana" w:hAnsi="Verdana"/>
        </w:rPr>
      </w:pPr>
      <w:r w:rsidRPr="00FF4C18">
        <w:rPr>
          <w:rFonts w:ascii="Verdana" w:hAnsi="Verdana"/>
        </w:rPr>
        <w:t xml:space="preserve">leadership of the MA </w:t>
      </w:r>
      <w:proofErr w:type="spellStart"/>
      <w:r w:rsidRPr="00FF4C18">
        <w:rPr>
          <w:rFonts w:ascii="Verdana" w:hAnsi="Verdana"/>
        </w:rPr>
        <w:t>programmes</w:t>
      </w:r>
      <w:proofErr w:type="spellEnd"/>
      <w:r w:rsidRPr="00FF4C18">
        <w:rPr>
          <w:rFonts w:ascii="Verdana" w:hAnsi="Verdana"/>
        </w:rPr>
        <w:t xml:space="preserve"> </w:t>
      </w:r>
      <w:r w:rsidR="000A7BF7">
        <w:rPr>
          <w:rFonts w:ascii="Verdana" w:hAnsi="Verdana"/>
        </w:rPr>
        <w:t xml:space="preserve">- </w:t>
      </w:r>
      <w:r w:rsidRPr="00FF4C18">
        <w:rPr>
          <w:rFonts w:ascii="Verdana" w:hAnsi="Verdana"/>
        </w:rPr>
        <w:t xml:space="preserve">MA </w:t>
      </w:r>
      <w:r w:rsidR="000A7BF7">
        <w:rPr>
          <w:rFonts w:ascii="Verdana" w:hAnsi="Verdana"/>
        </w:rPr>
        <w:t xml:space="preserve">Advanced </w:t>
      </w:r>
      <w:r w:rsidRPr="00FF4C18">
        <w:rPr>
          <w:rFonts w:ascii="Verdana" w:hAnsi="Verdana"/>
        </w:rPr>
        <w:t xml:space="preserve">Performance and MA </w:t>
      </w:r>
      <w:r w:rsidR="000A7BF7">
        <w:rPr>
          <w:rFonts w:ascii="Verdana" w:hAnsi="Verdana"/>
        </w:rPr>
        <w:t xml:space="preserve">Advanced </w:t>
      </w:r>
      <w:r w:rsidRPr="00FF4C18">
        <w:rPr>
          <w:rFonts w:ascii="Verdana" w:hAnsi="Verdana"/>
        </w:rPr>
        <w:t>Professional Practice (Dance).</w:t>
      </w:r>
    </w:p>
    <w:p w14:paraId="6884D7EF" w14:textId="77777777" w:rsidR="00FF4C18" w:rsidRDefault="00FF4C18" w:rsidP="00FF4C18">
      <w:pPr>
        <w:pStyle w:val="NoSpacing"/>
        <w:rPr>
          <w:rFonts w:ascii="Verdana" w:hAnsi="Verdana"/>
        </w:rPr>
      </w:pPr>
    </w:p>
    <w:p w14:paraId="4B5CEDC0" w14:textId="77777777" w:rsidR="0062656D" w:rsidRPr="00FF4C18" w:rsidRDefault="0062656D" w:rsidP="00FF4C18">
      <w:pPr>
        <w:pStyle w:val="NoSpacing"/>
        <w:ind w:left="4320"/>
        <w:rPr>
          <w:rFonts w:ascii="Verdana" w:hAnsi="Verdana"/>
        </w:rPr>
      </w:pPr>
      <w:r w:rsidRPr="00FF4C18">
        <w:rPr>
          <w:rFonts w:ascii="Verdana" w:hAnsi="Verdana"/>
        </w:rPr>
        <w:t xml:space="preserve">To manage all staff associated with the MA </w:t>
      </w:r>
      <w:proofErr w:type="spellStart"/>
      <w:r w:rsidRPr="00FF4C18">
        <w:rPr>
          <w:rFonts w:ascii="Verdana" w:hAnsi="Verdana"/>
        </w:rPr>
        <w:t>programmes</w:t>
      </w:r>
      <w:proofErr w:type="spellEnd"/>
    </w:p>
    <w:p w14:paraId="4719B73D" w14:textId="77777777" w:rsidR="00FF4C18" w:rsidRDefault="00FF4C18" w:rsidP="00FF4C18">
      <w:pPr>
        <w:pStyle w:val="NoSpacing"/>
        <w:rPr>
          <w:rFonts w:ascii="Verdana" w:hAnsi="Verdana"/>
        </w:rPr>
      </w:pPr>
    </w:p>
    <w:p w14:paraId="40978CDB" w14:textId="44FDBF87" w:rsidR="0062656D" w:rsidRDefault="0062656D" w:rsidP="00FF4C18">
      <w:pPr>
        <w:pStyle w:val="NoSpacing"/>
        <w:ind w:left="4320"/>
        <w:rPr>
          <w:rFonts w:ascii="Verdana" w:hAnsi="Verdana"/>
        </w:rPr>
      </w:pPr>
      <w:r w:rsidRPr="00FF4C18">
        <w:rPr>
          <w:rFonts w:ascii="Verdana" w:hAnsi="Verdana"/>
        </w:rPr>
        <w:t xml:space="preserve">To deliver practical dance sessions on the MA </w:t>
      </w:r>
      <w:proofErr w:type="spellStart"/>
      <w:r w:rsidRPr="00FF4C18">
        <w:rPr>
          <w:rFonts w:ascii="Verdana" w:hAnsi="Verdana"/>
        </w:rPr>
        <w:t>programmes</w:t>
      </w:r>
      <w:proofErr w:type="spellEnd"/>
      <w:r w:rsidRPr="00FF4C18">
        <w:rPr>
          <w:rFonts w:ascii="Verdana" w:hAnsi="Verdana"/>
        </w:rPr>
        <w:t xml:space="preserve"> regularly and as required.</w:t>
      </w:r>
    </w:p>
    <w:p w14:paraId="55A975DC" w14:textId="765EAD89" w:rsidR="00E74CF3" w:rsidRDefault="00E74CF3" w:rsidP="00FF4C18">
      <w:pPr>
        <w:pStyle w:val="NoSpacing"/>
        <w:ind w:left="4320"/>
      </w:pPr>
    </w:p>
    <w:p w14:paraId="29346552" w14:textId="5D72E8C9" w:rsidR="00E74CF3" w:rsidRPr="00E74CF3" w:rsidRDefault="00E74CF3" w:rsidP="00FF4C18">
      <w:pPr>
        <w:pStyle w:val="NoSpacing"/>
        <w:ind w:left="4320"/>
        <w:rPr>
          <w:rFonts w:ascii="Verdana" w:hAnsi="Verdana"/>
        </w:rPr>
      </w:pPr>
      <w:r w:rsidRPr="00E74CF3">
        <w:rPr>
          <w:rFonts w:ascii="Verdana" w:hAnsi="Verdana"/>
        </w:rPr>
        <w:lastRenderedPageBreak/>
        <w:t>To choreograph work suitable for national touring</w:t>
      </w:r>
      <w:r>
        <w:rPr>
          <w:rFonts w:ascii="Verdana" w:hAnsi="Verdana"/>
        </w:rPr>
        <w:t xml:space="preserve"> &amp; schools</w:t>
      </w:r>
      <w:r w:rsidRPr="00E74CF3">
        <w:rPr>
          <w:rFonts w:ascii="Verdana" w:hAnsi="Verdana"/>
        </w:rPr>
        <w:t>.</w:t>
      </w:r>
    </w:p>
    <w:p w14:paraId="11038467" w14:textId="77777777" w:rsidR="0062656D" w:rsidRPr="00C065D3" w:rsidRDefault="0062656D" w:rsidP="0062656D">
      <w:pPr>
        <w:pStyle w:val="BodyTextIndent"/>
        <w:ind w:left="3600" w:hanging="3600"/>
        <w:rPr>
          <w:rFonts w:ascii="Verdana" w:hAnsi="Verdana" w:cs="Tahoma"/>
          <w:sz w:val="24"/>
        </w:rPr>
      </w:pPr>
    </w:p>
    <w:p w14:paraId="4EFB2AE6" w14:textId="03926D2D" w:rsidR="0062656D" w:rsidRPr="00C065D3" w:rsidRDefault="0062656D" w:rsidP="0062656D">
      <w:pPr>
        <w:pStyle w:val="BodyTextIndent"/>
        <w:rPr>
          <w:rFonts w:ascii="Verdana" w:hAnsi="Verdana" w:cs="Tahoma"/>
          <w:sz w:val="24"/>
        </w:rPr>
      </w:pPr>
      <w:r w:rsidRPr="00C065D3">
        <w:rPr>
          <w:rFonts w:ascii="Verdana" w:hAnsi="Verdana" w:cs="Tahoma"/>
          <w:sz w:val="24"/>
        </w:rPr>
        <w:t>Hours:</w:t>
      </w:r>
      <w:r w:rsidRPr="00C065D3">
        <w:rPr>
          <w:rFonts w:ascii="Verdana" w:hAnsi="Verdana" w:cs="Tahoma"/>
          <w:b/>
          <w:sz w:val="24"/>
        </w:rPr>
        <w:tab/>
      </w:r>
      <w:r w:rsidR="00426538" w:rsidRPr="00426538">
        <w:rPr>
          <w:rFonts w:ascii="Verdana" w:hAnsi="Verdana" w:cs="Tahoma"/>
          <w:sz w:val="24"/>
        </w:rPr>
        <w:t>28-</w:t>
      </w:r>
      <w:r w:rsidR="003F59BC">
        <w:rPr>
          <w:rFonts w:ascii="Verdana" w:hAnsi="Verdana" w:cs="Tahoma"/>
          <w:sz w:val="24"/>
        </w:rPr>
        <w:t>32</w:t>
      </w:r>
      <w:r w:rsidRPr="00C065D3">
        <w:rPr>
          <w:rFonts w:ascii="Verdana" w:hAnsi="Verdana" w:cs="Tahoma"/>
          <w:sz w:val="24"/>
        </w:rPr>
        <w:t xml:space="preserve"> hours per week</w:t>
      </w:r>
      <w:r w:rsidR="00C065D3" w:rsidRPr="00C065D3">
        <w:rPr>
          <w:rFonts w:ascii="Verdana" w:hAnsi="Verdana" w:cs="Tahoma"/>
          <w:sz w:val="24"/>
        </w:rPr>
        <w:t xml:space="preserve"> (</w:t>
      </w:r>
      <w:r w:rsidR="006A4618">
        <w:rPr>
          <w:rFonts w:ascii="Verdana" w:hAnsi="Verdana" w:cs="Tahoma"/>
          <w:sz w:val="24"/>
        </w:rPr>
        <w:t xml:space="preserve">3.5 - </w:t>
      </w:r>
      <w:r w:rsidR="003F59BC">
        <w:rPr>
          <w:rFonts w:ascii="Verdana" w:hAnsi="Verdana" w:cs="Tahoma"/>
          <w:sz w:val="24"/>
        </w:rPr>
        <w:t>4 days</w:t>
      </w:r>
      <w:r w:rsidR="00426538">
        <w:rPr>
          <w:rFonts w:ascii="Verdana" w:hAnsi="Verdana" w:cs="Tahoma"/>
          <w:sz w:val="24"/>
        </w:rPr>
        <w:t xml:space="preserve"> flexible</w:t>
      </w:r>
      <w:r w:rsidR="00C065D3" w:rsidRPr="00C065D3">
        <w:rPr>
          <w:rFonts w:ascii="Verdana" w:hAnsi="Verdana" w:cs="Tahoma"/>
          <w:sz w:val="24"/>
        </w:rPr>
        <w:t>)</w:t>
      </w:r>
    </w:p>
    <w:p w14:paraId="14A99E56" w14:textId="77777777" w:rsidR="0062656D" w:rsidRPr="00C065D3" w:rsidRDefault="0062656D" w:rsidP="0062656D">
      <w:pPr>
        <w:pStyle w:val="BodyTextIndent"/>
        <w:rPr>
          <w:rFonts w:ascii="Verdana" w:hAnsi="Verdana" w:cs="Tahoma"/>
          <w:sz w:val="24"/>
        </w:rPr>
      </w:pPr>
    </w:p>
    <w:p w14:paraId="164E3C37" w14:textId="5F96084C" w:rsidR="00C065D3" w:rsidRDefault="0062656D" w:rsidP="00426538">
      <w:pPr>
        <w:pStyle w:val="NoSpacing"/>
        <w:ind w:left="2880" w:hanging="2880"/>
        <w:rPr>
          <w:rFonts w:ascii="Verdana" w:hAnsi="Verdana"/>
        </w:rPr>
      </w:pPr>
      <w:r w:rsidRPr="00C065D3">
        <w:rPr>
          <w:rFonts w:ascii="Verdana" w:hAnsi="Verdana"/>
        </w:rPr>
        <w:t>Salary:</w:t>
      </w:r>
      <w:r w:rsidRPr="00C065D3">
        <w:rPr>
          <w:rFonts w:ascii="Verdana" w:hAnsi="Verdana"/>
        </w:rPr>
        <w:tab/>
      </w:r>
      <w:r w:rsidR="00C065D3">
        <w:rPr>
          <w:rFonts w:ascii="Verdana" w:hAnsi="Verdana"/>
        </w:rPr>
        <w:tab/>
      </w:r>
      <w:r w:rsidR="00C065D3">
        <w:rPr>
          <w:rFonts w:ascii="Verdana" w:hAnsi="Verdana"/>
        </w:rPr>
        <w:tab/>
      </w:r>
      <w:r w:rsidRPr="00C065D3">
        <w:rPr>
          <w:rFonts w:ascii="Verdana" w:hAnsi="Verdana"/>
        </w:rPr>
        <w:t>£3</w:t>
      </w:r>
      <w:r w:rsidR="005F05D4">
        <w:rPr>
          <w:rFonts w:ascii="Verdana" w:hAnsi="Verdana"/>
        </w:rPr>
        <w:t>3</w:t>
      </w:r>
      <w:r w:rsidRPr="00C065D3">
        <w:rPr>
          <w:rFonts w:ascii="Verdana" w:hAnsi="Verdana"/>
        </w:rPr>
        <w:t>,000 – £3</w:t>
      </w:r>
      <w:r w:rsidR="005F05D4">
        <w:rPr>
          <w:rFonts w:ascii="Verdana" w:hAnsi="Verdana"/>
        </w:rPr>
        <w:t>9</w:t>
      </w:r>
      <w:r w:rsidRPr="00C065D3">
        <w:rPr>
          <w:rFonts w:ascii="Verdana" w:hAnsi="Verdana"/>
        </w:rPr>
        <w:t>,000</w:t>
      </w:r>
    </w:p>
    <w:p w14:paraId="4CDB3462" w14:textId="65548E3C" w:rsidR="00426538" w:rsidRDefault="00C065D3" w:rsidP="00C065D3">
      <w:pPr>
        <w:pStyle w:val="NoSpacing"/>
        <w:ind w:left="3600" w:firstLine="720"/>
        <w:rPr>
          <w:rFonts w:ascii="Verdana" w:hAnsi="Verdana"/>
        </w:rPr>
      </w:pPr>
      <w:r w:rsidRPr="00C065D3">
        <w:rPr>
          <w:rFonts w:ascii="Verdana" w:hAnsi="Verdana"/>
        </w:rPr>
        <w:t xml:space="preserve">(pro rata </w:t>
      </w:r>
      <w:r w:rsidR="00426538">
        <w:rPr>
          <w:rFonts w:ascii="Verdana" w:hAnsi="Verdana"/>
        </w:rPr>
        <w:t>28 hours = £23,100 - £27,300 or</w:t>
      </w:r>
    </w:p>
    <w:p w14:paraId="5268C22D" w14:textId="2006A311" w:rsidR="0062656D" w:rsidRPr="00C065D3" w:rsidRDefault="00426538" w:rsidP="00426538">
      <w:pPr>
        <w:pStyle w:val="NoSpacing"/>
        <w:ind w:left="4320"/>
        <w:rPr>
          <w:rFonts w:ascii="Verdana" w:hAnsi="Verdana"/>
        </w:rPr>
      </w:pPr>
      <w:r>
        <w:rPr>
          <w:rFonts w:ascii="Verdana" w:hAnsi="Verdana"/>
        </w:rPr>
        <w:t xml:space="preserve"> pro rata </w:t>
      </w:r>
      <w:r w:rsidR="00C065D3" w:rsidRPr="00C065D3">
        <w:rPr>
          <w:rFonts w:ascii="Verdana" w:hAnsi="Verdana"/>
        </w:rPr>
        <w:t>3</w:t>
      </w:r>
      <w:r w:rsidR="007C3F95">
        <w:rPr>
          <w:rFonts w:ascii="Verdana" w:hAnsi="Verdana"/>
        </w:rPr>
        <w:t>2</w:t>
      </w:r>
      <w:r w:rsidR="00C065D3" w:rsidRPr="00C065D3">
        <w:rPr>
          <w:rFonts w:ascii="Verdana" w:hAnsi="Verdana"/>
        </w:rPr>
        <w:t xml:space="preserve"> hours</w:t>
      </w:r>
      <w:r w:rsidR="007C3F95">
        <w:rPr>
          <w:rFonts w:ascii="Verdana" w:hAnsi="Verdana"/>
        </w:rPr>
        <w:t xml:space="preserve"> = £2</w:t>
      </w:r>
      <w:r w:rsidR="005F05D4">
        <w:rPr>
          <w:rFonts w:ascii="Verdana" w:hAnsi="Verdana"/>
        </w:rPr>
        <w:t>6</w:t>
      </w:r>
      <w:r w:rsidR="007C3F95">
        <w:rPr>
          <w:rFonts w:ascii="Verdana" w:hAnsi="Verdana"/>
        </w:rPr>
        <w:t>,</w:t>
      </w:r>
      <w:r w:rsidR="005F05D4">
        <w:rPr>
          <w:rFonts w:ascii="Verdana" w:hAnsi="Verdana"/>
        </w:rPr>
        <w:t>4</w:t>
      </w:r>
      <w:r w:rsidR="007C3F95">
        <w:rPr>
          <w:rFonts w:ascii="Verdana" w:hAnsi="Verdana"/>
        </w:rPr>
        <w:t>00 - £3</w:t>
      </w:r>
      <w:r w:rsidR="005F05D4">
        <w:rPr>
          <w:rFonts w:ascii="Verdana" w:hAnsi="Verdana"/>
        </w:rPr>
        <w:t>1</w:t>
      </w:r>
      <w:r w:rsidR="007C3F95">
        <w:rPr>
          <w:rFonts w:ascii="Verdana" w:hAnsi="Verdana"/>
        </w:rPr>
        <w:t>,</w:t>
      </w:r>
      <w:r w:rsidR="005F05D4">
        <w:rPr>
          <w:rFonts w:ascii="Verdana" w:hAnsi="Verdana"/>
        </w:rPr>
        <w:t>2</w:t>
      </w:r>
      <w:r w:rsidR="007C3F95">
        <w:rPr>
          <w:rFonts w:ascii="Verdana" w:hAnsi="Verdana"/>
        </w:rPr>
        <w:t>00</w:t>
      </w:r>
      <w:r w:rsidR="00C065D3" w:rsidRPr="00C065D3">
        <w:rPr>
          <w:rFonts w:ascii="Verdana" w:hAnsi="Verdana"/>
        </w:rPr>
        <w:t>)</w:t>
      </w:r>
    </w:p>
    <w:p w14:paraId="17EE1B08" w14:textId="77777777" w:rsidR="00C065D3" w:rsidRPr="00C065D3" w:rsidRDefault="00C065D3" w:rsidP="00C065D3">
      <w:pPr>
        <w:pStyle w:val="NoSpacing"/>
        <w:rPr>
          <w:rFonts w:ascii="Verdana" w:hAnsi="Verdana"/>
          <w:color w:val="FF0000"/>
          <w:lang w:val="en-GB"/>
        </w:rPr>
      </w:pPr>
    </w:p>
    <w:p w14:paraId="248FBDDA" w14:textId="77777777" w:rsidR="00C065D3" w:rsidRDefault="0062656D" w:rsidP="00C065D3">
      <w:pPr>
        <w:pStyle w:val="NoSpacing"/>
        <w:rPr>
          <w:rFonts w:ascii="Verdana" w:hAnsi="Verdana"/>
          <w:lang w:val="en-GB"/>
        </w:rPr>
      </w:pPr>
      <w:r w:rsidRPr="00C065D3">
        <w:rPr>
          <w:rFonts w:ascii="Verdana" w:hAnsi="Verdana"/>
          <w:lang w:val="en-GB"/>
        </w:rPr>
        <w:t>Overtime:</w:t>
      </w:r>
      <w:r w:rsidRPr="00C065D3">
        <w:rPr>
          <w:rFonts w:ascii="Verdana" w:hAnsi="Verdana"/>
          <w:lang w:val="en-GB"/>
        </w:rPr>
        <w:tab/>
      </w:r>
      <w:r w:rsidR="00C065D3">
        <w:rPr>
          <w:rFonts w:ascii="Verdana" w:hAnsi="Verdana"/>
          <w:lang w:val="en-GB"/>
        </w:rPr>
        <w:tab/>
      </w:r>
      <w:r w:rsidR="00C065D3">
        <w:rPr>
          <w:rFonts w:ascii="Verdana" w:hAnsi="Verdana"/>
          <w:lang w:val="en-GB"/>
        </w:rPr>
        <w:tab/>
      </w:r>
      <w:r w:rsidR="00C065D3">
        <w:rPr>
          <w:rFonts w:ascii="Verdana" w:hAnsi="Verdana"/>
          <w:lang w:val="en-GB"/>
        </w:rPr>
        <w:tab/>
      </w:r>
      <w:r w:rsidR="00C065D3">
        <w:rPr>
          <w:rFonts w:ascii="Verdana" w:hAnsi="Verdana"/>
          <w:lang w:val="en-GB"/>
        </w:rPr>
        <w:tab/>
      </w:r>
      <w:r w:rsidRPr="00C065D3">
        <w:rPr>
          <w:rFonts w:ascii="Verdana" w:hAnsi="Verdana"/>
          <w:lang w:val="en-GB"/>
        </w:rPr>
        <w:t xml:space="preserve">Overtime payments are not made.  Time off </w:t>
      </w:r>
    </w:p>
    <w:p w14:paraId="397313A9" w14:textId="77777777" w:rsidR="0062656D" w:rsidRPr="00C065D3" w:rsidRDefault="0062656D" w:rsidP="00C065D3">
      <w:pPr>
        <w:pStyle w:val="NoSpacing"/>
        <w:ind w:left="3600" w:firstLine="720"/>
        <w:rPr>
          <w:rFonts w:ascii="Verdana" w:hAnsi="Verdana"/>
          <w:lang w:val="en-GB"/>
        </w:rPr>
      </w:pPr>
      <w:r w:rsidRPr="00C065D3">
        <w:rPr>
          <w:rFonts w:ascii="Verdana" w:hAnsi="Verdana"/>
          <w:lang w:val="en-GB"/>
        </w:rPr>
        <w:t>in lieu is provided</w:t>
      </w:r>
    </w:p>
    <w:p w14:paraId="0EC60E78" w14:textId="77777777" w:rsidR="00C065D3" w:rsidRDefault="00C065D3" w:rsidP="00C065D3">
      <w:pPr>
        <w:pStyle w:val="NoSpacing"/>
        <w:rPr>
          <w:rFonts w:ascii="Verdana" w:hAnsi="Verdana"/>
          <w:lang w:val="en-GB"/>
        </w:rPr>
      </w:pPr>
    </w:p>
    <w:p w14:paraId="5F25BD6D" w14:textId="77777777" w:rsidR="00C065D3" w:rsidRDefault="0062656D" w:rsidP="00C065D3">
      <w:pPr>
        <w:pStyle w:val="NoSpacing"/>
        <w:rPr>
          <w:rFonts w:ascii="Verdana" w:hAnsi="Verdana"/>
          <w:lang w:val="en-GB"/>
        </w:rPr>
      </w:pPr>
      <w:r w:rsidRPr="00C065D3">
        <w:rPr>
          <w:rFonts w:ascii="Verdana" w:hAnsi="Verdana"/>
          <w:lang w:val="en-GB"/>
        </w:rPr>
        <w:t>Expenses:</w:t>
      </w:r>
      <w:r w:rsidR="00C065D3">
        <w:rPr>
          <w:rFonts w:ascii="Verdana" w:hAnsi="Verdana"/>
          <w:lang w:val="en-GB"/>
        </w:rPr>
        <w:tab/>
      </w:r>
      <w:r w:rsidR="00C065D3">
        <w:rPr>
          <w:rFonts w:ascii="Verdana" w:hAnsi="Verdana"/>
          <w:lang w:val="en-GB"/>
        </w:rPr>
        <w:tab/>
      </w:r>
      <w:r w:rsidR="00C065D3">
        <w:rPr>
          <w:rFonts w:ascii="Verdana" w:hAnsi="Verdana"/>
          <w:lang w:val="en-GB"/>
        </w:rPr>
        <w:tab/>
      </w:r>
      <w:r w:rsidR="00C065D3">
        <w:rPr>
          <w:rFonts w:ascii="Verdana" w:hAnsi="Verdana"/>
          <w:lang w:val="en-GB"/>
        </w:rPr>
        <w:tab/>
      </w:r>
      <w:r w:rsidR="00C065D3">
        <w:rPr>
          <w:rFonts w:ascii="Verdana" w:hAnsi="Verdana"/>
          <w:lang w:val="en-GB"/>
        </w:rPr>
        <w:tab/>
      </w:r>
      <w:r w:rsidRPr="00C065D3">
        <w:rPr>
          <w:rFonts w:ascii="Verdana" w:hAnsi="Verdana"/>
          <w:lang w:val="en-GB"/>
        </w:rPr>
        <w:t xml:space="preserve">Travel during the course of Dance City </w:t>
      </w:r>
    </w:p>
    <w:p w14:paraId="45E0E267" w14:textId="77777777" w:rsidR="00C065D3" w:rsidRDefault="0062656D" w:rsidP="00C065D3">
      <w:pPr>
        <w:pStyle w:val="NoSpacing"/>
        <w:ind w:left="3600" w:firstLine="720"/>
        <w:rPr>
          <w:rFonts w:ascii="Verdana" w:hAnsi="Verdana"/>
          <w:lang w:val="en-GB"/>
        </w:rPr>
      </w:pPr>
      <w:r w:rsidRPr="00C065D3">
        <w:rPr>
          <w:rFonts w:ascii="Verdana" w:hAnsi="Verdana"/>
          <w:lang w:val="en-GB"/>
        </w:rPr>
        <w:t xml:space="preserve">business will be reimbursed and mileage paid </w:t>
      </w:r>
    </w:p>
    <w:p w14:paraId="5F5A6128" w14:textId="77777777" w:rsidR="0062656D" w:rsidRPr="00C065D3" w:rsidRDefault="0062656D" w:rsidP="00C065D3">
      <w:pPr>
        <w:pStyle w:val="NoSpacing"/>
        <w:ind w:left="3600" w:firstLine="720"/>
        <w:rPr>
          <w:rFonts w:ascii="Verdana" w:hAnsi="Verdana"/>
          <w:lang w:val="en-GB"/>
        </w:rPr>
      </w:pPr>
      <w:r w:rsidRPr="00C065D3">
        <w:rPr>
          <w:rFonts w:ascii="Verdana" w:hAnsi="Verdana"/>
          <w:lang w:val="en-GB"/>
        </w:rPr>
        <w:t>at the current Dance City rate.</w:t>
      </w:r>
    </w:p>
    <w:p w14:paraId="294E3045" w14:textId="77777777" w:rsidR="00C065D3" w:rsidRDefault="00C065D3" w:rsidP="00C065D3">
      <w:pPr>
        <w:pStyle w:val="NoSpacing"/>
        <w:rPr>
          <w:rFonts w:ascii="Verdana" w:hAnsi="Verdana"/>
          <w:lang w:val="en-GB"/>
        </w:rPr>
      </w:pPr>
    </w:p>
    <w:p w14:paraId="379EA0C2" w14:textId="77777777" w:rsidR="0062656D" w:rsidRPr="00C065D3" w:rsidRDefault="0062656D" w:rsidP="00C065D3">
      <w:pPr>
        <w:pStyle w:val="NoSpacing"/>
        <w:rPr>
          <w:rFonts w:ascii="Verdana" w:hAnsi="Verdana"/>
          <w:lang w:val="en-GB"/>
        </w:rPr>
      </w:pPr>
      <w:r w:rsidRPr="00C065D3">
        <w:rPr>
          <w:rFonts w:ascii="Verdana" w:hAnsi="Verdana"/>
          <w:lang w:val="en-GB"/>
        </w:rPr>
        <w:t>Probationary period:</w:t>
      </w:r>
      <w:r w:rsidR="00C065D3">
        <w:rPr>
          <w:rFonts w:ascii="Verdana" w:hAnsi="Verdana"/>
          <w:lang w:val="en-GB"/>
        </w:rPr>
        <w:tab/>
      </w:r>
      <w:r w:rsidR="00C065D3">
        <w:rPr>
          <w:rFonts w:ascii="Verdana" w:hAnsi="Verdana"/>
          <w:lang w:val="en-GB"/>
        </w:rPr>
        <w:tab/>
      </w:r>
      <w:r w:rsidR="00C065D3">
        <w:rPr>
          <w:rFonts w:ascii="Verdana" w:hAnsi="Verdana"/>
          <w:lang w:val="en-GB"/>
        </w:rPr>
        <w:tab/>
      </w:r>
      <w:r w:rsidRPr="00C065D3">
        <w:rPr>
          <w:rFonts w:ascii="Verdana" w:hAnsi="Verdana"/>
          <w:lang w:val="en-GB"/>
        </w:rPr>
        <w:t>6 months</w:t>
      </w:r>
    </w:p>
    <w:p w14:paraId="5B89F636" w14:textId="77777777" w:rsidR="00C065D3" w:rsidRDefault="00C065D3" w:rsidP="00C065D3">
      <w:pPr>
        <w:pStyle w:val="NoSpacing"/>
        <w:rPr>
          <w:rFonts w:ascii="Verdana" w:hAnsi="Verdana"/>
          <w:lang w:val="en-GB"/>
        </w:rPr>
      </w:pPr>
    </w:p>
    <w:p w14:paraId="56B7573F" w14:textId="77777777" w:rsidR="0062656D" w:rsidRPr="00C065D3" w:rsidRDefault="0062656D" w:rsidP="00C065D3">
      <w:pPr>
        <w:pStyle w:val="NoSpacing"/>
        <w:rPr>
          <w:rFonts w:ascii="Verdana" w:hAnsi="Verdana"/>
          <w:lang w:val="en-GB"/>
        </w:rPr>
      </w:pPr>
      <w:r w:rsidRPr="00C065D3">
        <w:rPr>
          <w:rFonts w:ascii="Verdana" w:hAnsi="Verdana"/>
          <w:lang w:val="en-GB"/>
        </w:rPr>
        <w:t>Notice period:</w:t>
      </w:r>
      <w:r w:rsidR="00C065D3">
        <w:rPr>
          <w:rFonts w:ascii="Verdana" w:hAnsi="Verdana"/>
          <w:lang w:val="en-GB"/>
        </w:rPr>
        <w:tab/>
      </w:r>
      <w:r w:rsidR="00C065D3">
        <w:rPr>
          <w:rFonts w:ascii="Verdana" w:hAnsi="Verdana"/>
          <w:lang w:val="en-GB"/>
        </w:rPr>
        <w:tab/>
      </w:r>
      <w:r w:rsidR="00C065D3">
        <w:rPr>
          <w:rFonts w:ascii="Verdana" w:hAnsi="Verdana"/>
          <w:lang w:val="en-GB"/>
        </w:rPr>
        <w:tab/>
      </w:r>
      <w:r w:rsidR="00C065D3">
        <w:rPr>
          <w:rFonts w:ascii="Verdana" w:hAnsi="Verdana"/>
          <w:lang w:val="en-GB"/>
        </w:rPr>
        <w:tab/>
      </w:r>
      <w:r w:rsidRPr="00C065D3">
        <w:rPr>
          <w:rFonts w:ascii="Verdana" w:hAnsi="Verdana"/>
          <w:lang w:val="en-GB"/>
        </w:rPr>
        <w:t>1 month</w:t>
      </w:r>
    </w:p>
    <w:p w14:paraId="529AFFBA" w14:textId="77777777" w:rsidR="0062656D" w:rsidRPr="00C065D3" w:rsidRDefault="0062656D" w:rsidP="00C065D3">
      <w:pPr>
        <w:pStyle w:val="BodyTextIndent"/>
        <w:ind w:left="0" w:firstLine="0"/>
        <w:rPr>
          <w:rFonts w:ascii="Verdana" w:hAnsi="Verdana" w:cs="Tahoma"/>
          <w:sz w:val="24"/>
        </w:rPr>
      </w:pPr>
    </w:p>
    <w:p w14:paraId="1F51555E" w14:textId="77777777" w:rsidR="0062656D" w:rsidRPr="00C065D3" w:rsidRDefault="0062656D" w:rsidP="0062656D">
      <w:pPr>
        <w:pStyle w:val="BodyTextIndent"/>
        <w:ind w:left="3600" w:hanging="3600"/>
        <w:rPr>
          <w:rFonts w:ascii="Verdana" w:hAnsi="Verdana" w:cs="Tahoma"/>
          <w:sz w:val="24"/>
        </w:rPr>
      </w:pPr>
    </w:p>
    <w:p w14:paraId="0E44C5FA" w14:textId="77777777" w:rsidR="0062656D" w:rsidRPr="00C065D3" w:rsidRDefault="0062656D" w:rsidP="0062656D">
      <w:pPr>
        <w:pStyle w:val="Heading1"/>
        <w:rPr>
          <w:rFonts w:ascii="Verdana" w:hAnsi="Verdana" w:cs="Tahoma"/>
          <w:sz w:val="28"/>
          <w:szCs w:val="28"/>
        </w:rPr>
      </w:pPr>
      <w:r w:rsidRPr="00C065D3">
        <w:rPr>
          <w:rFonts w:ascii="Verdana" w:hAnsi="Verdana" w:cs="Tahoma"/>
          <w:sz w:val="28"/>
          <w:szCs w:val="28"/>
        </w:rPr>
        <w:t>Key Responsibilities</w:t>
      </w:r>
    </w:p>
    <w:p w14:paraId="7F6BBE97" w14:textId="77777777" w:rsidR="0062656D" w:rsidRPr="00C065D3" w:rsidRDefault="0062656D" w:rsidP="0062656D">
      <w:pPr>
        <w:pStyle w:val="BodyTextIndent"/>
        <w:ind w:left="0" w:firstLine="0"/>
        <w:rPr>
          <w:rFonts w:ascii="Verdana" w:hAnsi="Verdana" w:cs="Tahoma"/>
          <w:sz w:val="24"/>
        </w:rPr>
      </w:pPr>
    </w:p>
    <w:p w14:paraId="637B9E97" w14:textId="77777777" w:rsidR="0062656D" w:rsidRPr="00BD1E32" w:rsidRDefault="00AA0367" w:rsidP="0062656D">
      <w:pPr>
        <w:pStyle w:val="BodyTextIndent"/>
        <w:ind w:left="0" w:firstLine="0"/>
        <w:rPr>
          <w:rFonts w:ascii="Verdana" w:hAnsi="Verdana" w:cs="Tahoma"/>
          <w:sz w:val="22"/>
          <w:szCs w:val="22"/>
        </w:rPr>
      </w:pPr>
      <w:r w:rsidRPr="00BD1E32">
        <w:rPr>
          <w:rFonts w:ascii="Verdana" w:hAnsi="Verdana" w:cs="Tahoma"/>
          <w:sz w:val="22"/>
          <w:szCs w:val="22"/>
        </w:rPr>
        <w:t xml:space="preserve">To be the artistic lead on the MA programmes, which includes </w:t>
      </w:r>
      <w:r w:rsidR="0062656D" w:rsidRPr="00BD1E32">
        <w:rPr>
          <w:rFonts w:ascii="Verdana" w:hAnsi="Verdana" w:cs="Tahoma"/>
          <w:sz w:val="22"/>
          <w:szCs w:val="22"/>
        </w:rPr>
        <w:t xml:space="preserve">selecting </w:t>
      </w:r>
      <w:r w:rsidRPr="00BD1E32">
        <w:rPr>
          <w:rFonts w:ascii="Verdana" w:hAnsi="Verdana" w:cs="Tahoma"/>
          <w:sz w:val="22"/>
          <w:szCs w:val="22"/>
        </w:rPr>
        <w:t xml:space="preserve">choreographers for creating pieces of work and tutors for both MA programmes.  </w:t>
      </w:r>
    </w:p>
    <w:p w14:paraId="187FEAE3" w14:textId="77777777" w:rsidR="0062656D" w:rsidRPr="00BD1E32" w:rsidRDefault="0062656D" w:rsidP="0062656D">
      <w:pPr>
        <w:pStyle w:val="BodyTextIndent"/>
        <w:ind w:left="3600" w:hanging="3600"/>
        <w:rPr>
          <w:rFonts w:ascii="Verdana" w:hAnsi="Verdana" w:cs="Tahoma"/>
          <w:sz w:val="22"/>
          <w:szCs w:val="22"/>
        </w:rPr>
      </w:pPr>
    </w:p>
    <w:p w14:paraId="7E62CCBE" w14:textId="77777777" w:rsidR="00AA0367" w:rsidRPr="00BD1E32" w:rsidRDefault="00AA0367" w:rsidP="0062656D">
      <w:pPr>
        <w:pStyle w:val="BodyTextIndent"/>
        <w:ind w:left="0" w:firstLine="0"/>
        <w:rPr>
          <w:rFonts w:ascii="Verdana" w:hAnsi="Verdana" w:cs="Tahoma"/>
          <w:sz w:val="22"/>
          <w:szCs w:val="22"/>
        </w:rPr>
      </w:pPr>
      <w:r w:rsidRPr="00BD1E32">
        <w:rPr>
          <w:rFonts w:ascii="Verdana" w:hAnsi="Verdana" w:cs="Tahoma"/>
          <w:sz w:val="22"/>
          <w:szCs w:val="22"/>
        </w:rPr>
        <w:t xml:space="preserve">To deliver either ballet or contemporary technique and creative dance to students at MA level. </w:t>
      </w:r>
      <w:r w:rsidRPr="00BD1E32">
        <w:rPr>
          <w:rFonts w:ascii="Verdana" w:hAnsi="Verdana" w:cs="Tahoma"/>
          <w:color w:val="000000"/>
          <w:sz w:val="22"/>
          <w:szCs w:val="22"/>
        </w:rPr>
        <w:t>To ensure that the MA programmes adhere to QAA regulations, that all criteria are delivered and that timely reporting is provided for the Administrator.</w:t>
      </w:r>
    </w:p>
    <w:p w14:paraId="2F55A3C3" w14:textId="5FD75AD6" w:rsidR="00AA0367" w:rsidRPr="00BD1E32" w:rsidRDefault="00AA0367" w:rsidP="00AA0367">
      <w:pPr>
        <w:pStyle w:val="BodyTextIndent"/>
        <w:ind w:left="0" w:firstLine="0"/>
        <w:rPr>
          <w:rFonts w:ascii="Verdana" w:hAnsi="Verdana" w:cs="Tahoma"/>
          <w:sz w:val="22"/>
          <w:szCs w:val="22"/>
        </w:rPr>
      </w:pPr>
    </w:p>
    <w:p w14:paraId="63C4B09C" w14:textId="1B860CA6" w:rsidR="00336A96" w:rsidRPr="00BD1E32" w:rsidRDefault="00336A96" w:rsidP="00AA0367">
      <w:pPr>
        <w:pStyle w:val="BodyTextIndent"/>
        <w:ind w:left="0" w:firstLine="0"/>
        <w:rPr>
          <w:rFonts w:ascii="Verdana" w:hAnsi="Verdana" w:cs="Tahoma"/>
          <w:sz w:val="22"/>
          <w:szCs w:val="22"/>
        </w:rPr>
      </w:pPr>
      <w:r w:rsidRPr="00BD1E32">
        <w:rPr>
          <w:rFonts w:ascii="Verdana" w:hAnsi="Verdana" w:cs="Tahoma"/>
          <w:sz w:val="22"/>
          <w:szCs w:val="22"/>
        </w:rPr>
        <w:t>To create/ choreograph new work with the MA cohort suitable for national touring/ schools presentations</w:t>
      </w:r>
      <w:r w:rsidR="003465AD">
        <w:rPr>
          <w:rFonts w:ascii="Verdana" w:hAnsi="Verdana" w:cs="Tahoma"/>
          <w:sz w:val="22"/>
          <w:szCs w:val="22"/>
        </w:rPr>
        <w:t>.</w:t>
      </w:r>
    </w:p>
    <w:p w14:paraId="6D9748F9" w14:textId="77777777" w:rsidR="00336A96" w:rsidRPr="00BD1E32" w:rsidRDefault="00336A96" w:rsidP="00AA0367">
      <w:pPr>
        <w:pStyle w:val="BodyTextIndent"/>
        <w:ind w:left="0" w:firstLine="0"/>
        <w:rPr>
          <w:rFonts w:ascii="Verdana" w:hAnsi="Verdana" w:cs="Tahoma"/>
          <w:sz w:val="22"/>
          <w:szCs w:val="22"/>
        </w:rPr>
      </w:pPr>
    </w:p>
    <w:p w14:paraId="03784ABB" w14:textId="77777777" w:rsidR="00AA0367" w:rsidRPr="00BD1E32" w:rsidRDefault="00AA0367" w:rsidP="0062656D">
      <w:pPr>
        <w:rPr>
          <w:rFonts w:ascii="Verdana" w:hAnsi="Verdana" w:cs="Arial"/>
        </w:rPr>
      </w:pPr>
      <w:r w:rsidRPr="00BD1E32">
        <w:rPr>
          <w:rFonts w:ascii="Verdana" w:hAnsi="Verdana" w:cs="Tahoma"/>
          <w:color w:val="000000"/>
        </w:rPr>
        <w:t xml:space="preserve">To lead on all </w:t>
      </w:r>
      <w:r w:rsidRPr="00BD1E32">
        <w:rPr>
          <w:rFonts w:ascii="Verdana" w:hAnsi="Verdana" w:cs="Arial"/>
        </w:rPr>
        <w:t>assessments, feedback, tutorials, performances and student selection.</w:t>
      </w:r>
    </w:p>
    <w:p w14:paraId="38D7A813" w14:textId="009FF0E9" w:rsidR="00AA0367" w:rsidRPr="00BD1E32" w:rsidRDefault="00AA0367" w:rsidP="0062656D">
      <w:pPr>
        <w:rPr>
          <w:rFonts w:ascii="Verdana" w:hAnsi="Verdana" w:cs="Arial"/>
        </w:rPr>
      </w:pPr>
      <w:r w:rsidRPr="00BD1E32">
        <w:rPr>
          <w:rFonts w:ascii="Verdana" w:hAnsi="Verdana" w:cs="Tahoma"/>
          <w:color w:val="000000"/>
        </w:rPr>
        <w:t>M</w:t>
      </w:r>
      <w:r w:rsidRPr="00BD1E32">
        <w:rPr>
          <w:rFonts w:ascii="Verdana" w:hAnsi="Verdana" w:cs="Arial"/>
        </w:rPr>
        <w:t>anaging timetables, space bookings at Dance City’s buildings, liaising with venues to book tours, communicating with students, coordinating guest choreographers, leading tutor team meetings</w:t>
      </w:r>
      <w:r w:rsidR="003465AD">
        <w:rPr>
          <w:rFonts w:ascii="Verdana" w:hAnsi="Verdana" w:cs="Arial"/>
        </w:rPr>
        <w:t>.</w:t>
      </w:r>
    </w:p>
    <w:p w14:paraId="093D22A3" w14:textId="12E9BB64" w:rsidR="00432C3B" w:rsidRDefault="00AA0367" w:rsidP="0062656D">
      <w:pPr>
        <w:rPr>
          <w:rFonts w:ascii="Verdana" w:hAnsi="Verdana" w:cs="Tahoma"/>
        </w:rPr>
      </w:pPr>
      <w:r w:rsidRPr="00C065D3">
        <w:rPr>
          <w:rFonts w:ascii="Verdana" w:hAnsi="Verdana" w:cs="Tahoma"/>
        </w:rPr>
        <w:t xml:space="preserve">To represent Dance City and the Masters </w:t>
      </w:r>
      <w:proofErr w:type="spellStart"/>
      <w:r w:rsidRPr="00C065D3">
        <w:rPr>
          <w:rFonts w:ascii="Verdana" w:hAnsi="Verdana" w:cs="Tahoma"/>
        </w:rPr>
        <w:t>programmes</w:t>
      </w:r>
      <w:proofErr w:type="spellEnd"/>
      <w:r w:rsidRPr="00C065D3">
        <w:rPr>
          <w:rFonts w:ascii="Verdana" w:hAnsi="Verdana" w:cs="Tahoma"/>
        </w:rPr>
        <w:t xml:space="preserve"> at appropriate meetings, networks and events</w:t>
      </w:r>
      <w:r w:rsidR="003465AD">
        <w:rPr>
          <w:rFonts w:ascii="Verdana" w:hAnsi="Verdana" w:cs="Tahoma"/>
        </w:rPr>
        <w:t>.</w:t>
      </w:r>
    </w:p>
    <w:p w14:paraId="3C3B2BB5" w14:textId="2BC6AD45" w:rsidR="0011414C" w:rsidRPr="00C065D3" w:rsidRDefault="0011414C" w:rsidP="0062656D">
      <w:pPr>
        <w:rPr>
          <w:rFonts w:ascii="Verdana" w:hAnsi="Verdana" w:cs="Tahoma"/>
        </w:rPr>
      </w:pPr>
      <w:r>
        <w:rPr>
          <w:rFonts w:ascii="Verdana" w:hAnsi="Verdana" w:cs="Tahoma"/>
        </w:rPr>
        <w:t xml:space="preserve">To understand </w:t>
      </w:r>
      <w:r w:rsidR="003465AD">
        <w:rPr>
          <w:rFonts w:ascii="Verdana" w:hAnsi="Verdana" w:cs="Tahoma"/>
        </w:rPr>
        <w:t>learner needs and their pastoral requirements and be able to signpost to the most appropriate support.</w:t>
      </w:r>
    </w:p>
    <w:p w14:paraId="71ACFED6" w14:textId="77777777" w:rsidR="0062656D" w:rsidRPr="00C065D3" w:rsidRDefault="0062656D" w:rsidP="0062656D">
      <w:pPr>
        <w:rPr>
          <w:rFonts w:ascii="Verdana" w:hAnsi="Verdana" w:cs="Arial"/>
          <w:b/>
        </w:rPr>
      </w:pPr>
      <w:r w:rsidRPr="00C065D3">
        <w:rPr>
          <w:rFonts w:ascii="Verdana" w:hAnsi="Verdana" w:cs="Tahoma"/>
          <w:b/>
        </w:rPr>
        <w:lastRenderedPageBreak/>
        <w:t>Management:</w:t>
      </w:r>
    </w:p>
    <w:p w14:paraId="14B93EEC" w14:textId="77777777" w:rsidR="00AA0367" w:rsidRPr="00C065D3" w:rsidRDefault="00AA0367" w:rsidP="0062656D">
      <w:pPr>
        <w:rPr>
          <w:rFonts w:ascii="Verdana" w:hAnsi="Verdana" w:cs="Tahoma"/>
        </w:rPr>
      </w:pPr>
      <w:r w:rsidRPr="00C065D3">
        <w:rPr>
          <w:rFonts w:ascii="Verdana" w:hAnsi="Verdana" w:cs="Tahoma"/>
        </w:rPr>
        <w:t xml:space="preserve">Support and develop the tutors working on the </w:t>
      </w:r>
      <w:proofErr w:type="spellStart"/>
      <w:r w:rsidRPr="00C065D3">
        <w:rPr>
          <w:rFonts w:ascii="Verdana" w:hAnsi="Verdana" w:cs="Tahoma"/>
        </w:rPr>
        <w:t>programmes</w:t>
      </w:r>
      <w:proofErr w:type="spellEnd"/>
      <w:r w:rsidRPr="00C065D3">
        <w:rPr>
          <w:rFonts w:ascii="Verdana" w:hAnsi="Verdana" w:cs="Tahoma"/>
        </w:rPr>
        <w:t xml:space="preserve">, including </w:t>
      </w:r>
      <w:r w:rsidR="0062656D" w:rsidRPr="00C065D3">
        <w:rPr>
          <w:rFonts w:ascii="Verdana" w:hAnsi="Verdana" w:cs="Tahoma"/>
        </w:rPr>
        <w:t>day-to-day</w:t>
      </w:r>
      <w:r w:rsidRPr="00C065D3">
        <w:rPr>
          <w:rFonts w:ascii="Verdana" w:hAnsi="Verdana" w:cs="Tahoma"/>
        </w:rPr>
        <w:t xml:space="preserve"> line management and supporting their training needs.</w:t>
      </w:r>
    </w:p>
    <w:p w14:paraId="21AF9BDC" w14:textId="77777777" w:rsidR="00AA0367" w:rsidRPr="00C065D3" w:rsidRDefault="00AA0367" w:rsidP="0062656D">
      <w:pPr>
        <w:rPr>
          <w:rFonts w:ascii="Verdana" w:hAnsi="Verdana" w:cs="Tahoma"/>
          <w:color w:val="000000"/>
        </w:rPr>
      </w:pPr>
      <w:r w:rsidRPr="00C065D3">
        <w:rPr>
          <w:rFonts w:ascii="Verdana" w:hAnsi="Verdana" w:cs="Tahoma"/>
        </w:rPr>
        <w:t>To lead, manage, motivate, inspire, develop and support the Masters team and be responsible for the proper implementation of the company's policies on personnel, health and safety, equal opportunities, training, and staff development</w:t>
      </w:r>
      <w:r w:rsidRPr="00C065D3">
        <w:rPr>
          <w:rFonts w:ascii="Verdana" w:hAnsi="Verdana" w:cs="Tahoma"/>
          <w:color w:val="000000"/>
        </w:rPr>
        <w:t>.</w:t>
      </w:r>
    </w:p>
    <w:p w14:paraId="68FAFC45" w14:textId="77777777" w:rsidR="00AA0367" w:rsidRPr="00C065D3" w:rsidRDefault="00AA0367" w:rsidP="0062656D">
      <w:pPr>
        <w:rPr>
          <w:rFonts w:ascii="Verdana" w:hAnsi="Verdana" w:cs="Tahoma"/>
        </w:rPr>
      </w:pPr>
      <w:r w:rsidRPr="00C065D3">
        <w:rPr>
          <w:rFonts w:ascii="Verdana" w:hAnsi="Verdana" w:cs="Tahoma"/>
        </w:rPr>
        <w:t xml:space="preserve">To ensure the effective delivery of the MA </w:t>
      </w:r>
      <w:proofErr w:type="spellStart"/>
      <w:r w:rsidRPr="00C065D3">
        <w:rPr>
          <w:rFonts w:ascii="Verdana" w:hAnsi="Verdana" w:cs="Tahoma"/>
        </w:rPr>
        <w:t>programmes</w:t>
      </w:r>
      <w:proofErr w:type="spellEnd"/>
      <w:r w:rsidRPr="00C065D3">
        <w:rPr>
          <w:rFonts w:ascii="Verdana" w:hAnsi="Verdana" w:cs="Tahoma"/>
        </w:rPr>
        <w:t xml:space="preserve"> within agreed financial parameters.</w:t>
      </w:r>
    </w:p>
    <w:p w14:paraId="7FACC97D" w14:textId="77777777" w:rsidR="00AA0367" w:rsidRPr="00C065D3" w:rsidRDefault="00AA0367" w:rsidP="0062656D">
      <w:pPr>
        <w:rPr>
          <w:rFonts w:ascii="Verdana" w:hAnsi="Verdana" w:cs="Tahoma"/>
          <w:b/>
        </w:rPr>
      </w:pPr>
      <w:r w:rsidRPr="00C065D3">
        <w:rPr>
          <w:rFonts w:ascii="Verdana" w:hAnsi="Verdana" w:cs="Tahoma"/>
          <w:b/>
        </w:rPr>
        <w:t>External Relations:</w:t>
      </w:r>
    </w:p>
    <w:p w14:paraId="22BACC3A" w14:textId="77777777" w:rsidR="00AA0367" w:rsidRPr="00C065D3" w:rsidRDefault="00AA0367" w:rsidP="0062656D">
      <w:pPr>
        <w:rPr>
          <w:rFonts w:ascii="Verdana" w:hAnsi="Verdana" w:cs="Tahoma"/>
        </w:rPr>
      </w:pPr>
      <w:r w:rsidRPr="00C065D3">
        <w:rPr>
          <w:rFonts w:ascii="Verdana" w:hAnsi="Verdana" w:cs="Tahoma"/>
        </w:rPr>
        <w:t>To work closely with the Dance City Communications team to ensure appropriate marketing collateral is created and distributed to the most suitable places.</w:t>
      </w:r>
    </w:p>
    <w:p w14:paraId="7339A4CF" w14:textId="77777777" w:rsidR="0062656D" w:rsidRPr="00C065D3" w:rsidRDefault="0062656D" w:rsidP="0062656D">
      <w:pPr>
        <w:rPr>
          <w:rFonts w:ascii="Verdana" w:hAnsi="Verdana" w:cs="Tahoma"/>
        </w:rPr>
      </w:pPr>
      <w:r w:rsidRPr="00C065D3">
        <w:rPr>
          <w:rFonts w:ascii="Verdana" w:hAnsi="Verdana" w:cs="Tahoma"/>
        </w:rPr>
        <w:t xml:space="preserve">To represent and communicate effectively the aims and objectives of Dance City’s MA </w:t>
      </w:r>
      <w:proofErr w:type="spellStart"/>
      <w:r w:rsidRPr="00C065D3">
        <w:rPr>
          <w:rFonts w:ascii="Verdana" w:hAnsi="Verdana" w:cs="Tahoma"/>
        </w:rPr>
        <w:t>Programmes</w:t>
      </w:r>
      <w:proofErr w:type="spellEnd"/>
      <w:r w:rsidRPr="00C065D3">
        <w:rPr>
          <w:rFonts w:ascii="Verdana" w:hAnsi="Verdana" w:cs="Tahoma"/>
        </w:rPr>
        <w:t xml:space="preserve"> to the public, the media and external </w:t>
      </w:r>
      <w:proofErr w:type="spellStart"/>
      <w:r w:rsidRPr="00C065D3">
        <w:rPr>
          <w:rFonts w:ascii="Verdana" w:hAnsi="Verdana" w:cs="Tahoma"/>
        </w:rPr>
        <w:t>organisations</w:t>
      </w:r>
      <w:proofErr w:type="spellEnd"/>
      <w:r w:rsidRPr="00C065D3">
        <w:rPr>
          <w:rFonts w:ascii="Verdana" w:hAnsi="Verdana" w:cs="Tahoma"/>
        </w:rPr>
        <w:t xml:space="preserve">, and actively </w:t>
      </w:r>
      <w:r w:rsidRPr="00C065D3">
        <w:rPr>
          <w:rFonts w:ascii="Verdana" w:hAnsi="Verdana" w:cs="Tahoma"/>
          <w:color w:val="000000"/>
        </w:rPr>
        <w:t xml:space="preserve">advocate </w:t>
      </w:r>
      <w:r w:rsidRPr="00C065D3">
        <w:rPr>
          <w:rFonts w:ascii="Verdana" w:hAnsi="Verdana" w:cs="Tahoma"/>
        </w:rPr>
        <w:t>the work and standing of Dance City.</w:t>
      </w:r>
    </w:p>
    <w:p w14:paraId="05748DF1" w14:textId="77777777" w:rsidR="0062656D" w:rsidRPr="00C065D3" w:rsidRDefault="0062656D" w:rsidP="0062656D">
      <w:pPr>
        <w:rPr>
          <w:rFonts w:ascii="Verdana" w:hAnsi="Verdana" w:cs="Tahoma"/>
        </w:rPr>
      </w:pPr>
      <w:r w:rsidRPr="00C065D3">
        <w:rPr>
          <w:rFonts w:ascii="Verdana" w:hAnsi="Verdana" w:cs="Tahoma"/>
        </w:rPr>
        <w:t xml:space="preserve">To sustain positive and effective relationships with existing and potential partners, supporters, and external </w:t>
      </w:r>
      <w:proofErr w:type="spellStart"/>
      <w:r w:rsidRPr="00C065D3">
        <w:rPr>
          <w:rFonts w:ascii="Verdana" w:hAnsi="Verdana" w:cs="Tahoma"/>
        </w:rPr>
        <w:t>organisations</w:t>
      </w:r>
      <w:proofErr w:type="spellEnd"/>
      <w:r w:rsidRPr="00C065D3">
        <w:rPr>
          <w:rFonts w:ascii="Verdana" w:hAnsi="Verdana" w:cs="Tahoma"/>
        </w:rPr>
        <w:t>.</w:t>
      </w:r>
    </w:p>
    <w:p w14:paraId="63760A06" w14:textId="77777777" w:rsidR="0062656D" w:rsidRPr="00C065D3" w:rsidRDefault="0062656D" w:rsidP="0062656D">
      <w:pPr>
        <w:rPr>
          <w:rFonts w:ascii="Verdana" w:hAnsi="Verdana" w:cs="Tahoma"/>
        </w:rPr>
      </w:pPr>
      <w:r w:rsidRPr="00C065D3">
        <w:rPr>
          <w:rFonts w:ascii="Verdana" w:hAnsi="Verdana" w:cs="Tahoma"/>
        </w:rPr>
        <w:t>To respond to general enquiries as and when necessary.</w:t>
      </w:r>
    </w:p>
    <w:p w14:paraId="426B8037" w14:textId="77777777" w:rsidR="0062656D" w:rsidRPr="00C065D3" w:rsidRDefault="0062656D" w:rsidP="0062656D">
      <w:pPr>
        <w:rPr>
          <w:rFonts w:ascii="Verdana" w:hAnsi="Verdana" w:cs="Tahoma"/>
          <w:b/>
        </w:rPr>
      </w:pPr>
      <w:r w:rsidRPr="00C065D3">
        <w:rPr>
          <w:rFonts w:ascii="Verdana" w:hAnsi="Verdana" w:cs="Tahoma"/>
          <w:b/>
        </w:rPr>
        <w:t>General:</w:t>
      </w:r>
    </w:p>
    <w:p w14:paraId="3122975F" w14:textId="77777777" w:rsidR="0062656D" w:rsidRPr="00C065D3" w:rsidRDefault="0062656D" w:rsidP="0062656D">
      <w:pPr>
        <w:rPr>
          <w:rFonts w:ascii="Verdana" w:hAnsi="Verdana" w:cs="Tahoma"/>
        </w:rPr>
      </w:pPr>
      <w:r w:rsidRPr="00C065D3">
        <w:rPr>
          <w:rFonts w:ascii="Verdana" w:hAnsi="Verdana" w:cs="Tahoma"/>
        </w:rPr>
        <w:t>Attend training and to develop relevant knowledge and skills.</w:t>
      </w:r>
    </w:p>
    <w:p w14:paraId="1715E5BD" w14:textId="77777777" w:rsidR="0062656D" w:rsidRPr="00C065D3" w:rsidRDefault="0062656D" w:rsidP="0062656D">
      <w:pPr>
        <w:rPr>
          <w:rFonts w:ascii="Verdana" w:hAnsi="Verdana" w:cs="Tahoma"/>
        </w:rPr>
      </w:pPr>
      <w:r w:rsidRPr="00C065D3">
        <w:rPr>
          <w:rFonts w:ascii="Verdana" w:hAnsi="Verdana" w:cs="Tahoma"/>
        </w:rPr>
        <w:t>To carry out such other functions or projects as are allocated to the post holder from time to time.</w:t>
      </w:r>
    </w:p>
    <w:p w14:paraId="3E1B4F6A" w14:textId="77777777" w:rsidR="0062656D" w:rsidRPr="00C065D3" w:rsidRDefault="0062656D" w:rsidP="0062656D">
      <w:pPr>
        <w:ind w:left="3600"/>
        <w:rPr>
          <w:rFonts w:ascii="Verdana" w:hAnsi="Verdana" w:cs="Tahoma"/>
        </w:rPr>
      </w:pPr>
      <w:r w:rsidRPr="00C065D3">
        <w:rPr>
          <w:rFonts w:ascii="Verdana" w:hAnsi="Verdana" w:cs="Tahoma"/>
        </w:rPr>
        <w:t xml:space="preserve"> </w:t>
      </w:r>
    </w:p>
    <w:p w14:paraId="38C2617C" w14:textId="77777777" w:rsidR="00240E69" w:rsidRDefault="00240E69" w:rsidP="0075232F">
      <w:pPr>
        <w:pStyle w:val="Heading2"/>
        <w:rPr>
          <w:rFonts w:ascii="Verdana" w:hAnsi="Verdana" w:cs="Tahoma"/>
          <w:b/>
          <w:color w:val="000000"/>
          <w:sz w:val="28"/>
          <w:szCs w:val="28"/>
        </w:rPr>
      </w:pPr>
      <w:r w:rsidRPr="00C065D3">
        <w:rPr>
          <w:rFonts w:ascii="Verdana" w:hAnsi="Verdana" w:cs="Tahoma"/>
          <w:b/>
          <w:color w:val="000000"/>
          <w:sz w:val="28"/>
          <w:szCs w:val="28"/>
        </w:rPr>
        <w:t>Person Specification</w:t>
      </w:r>
    </w:p>
    <w:p w14:paraId="1422B2EF" w14:textId="77777777" w:rsidR="0075232F" w:rsidRPr="0075232F" w:rsidRDefault="0075232F" w:rsidP="0075232F"/>
    <w:p w14:paraId="123728FC" w14:textId="77777777" w:rsidR="00240E69" w:rsidRDefault="00240E69" w:rsidP="00240E69">
      <w:pPr>
        <w:rPr>
          <w:rFonts w:ascii="Verdana" w:hAnsi="Verdana" w:cs="Arial"/>
          <w:b/>
          <w:sz w:val="24"/>
        </w:rPr>
      </w:pPr>
      <w:r w:rsidRPr="0075232F">
        <w:rPr>
          <w:rFonts w:ascii="Verdana" w:hAnsi="Verdana" w:cs="Arial"/>
          <w:b/>
          <w:sz w:val="24"/>
        </w:rPr>
        <w:t>Essential</w:t>
      </w:r>
    </w:p>
    <w:p w14:paraId="692BFAD3" w14:textId="77777777" w:rsidR="0075232F" w:rsidRPr="00D70AE8" w:rsidRDefault="00D70AE8" w:rsidP="00240E69">
      <w:pPr>
        <w:rPr>
          <w:rFonts w:ascii="Verdana" w:hAnsi="Verdana" w:cs="Arial"/>
          <w:b/>
        </w:rPr>
      </w:pPr>
      <w:r w:rsidRPr="00D70AE8">
        <w:rPr>
          <w:rFonts w:ascii="Verdana" w:hAnsi="Verdana" w:cs="Arial"/>
          <w:b/>
        </w:rPr>
        <w:t>Leadership</w:t>
      </w:r>
    </w:p>
    <w:p w14:paraId="57426218" w14:textId="448FEA9E" w:rsidR="00240E69" w:rsidRPr="00C065D3" w:rsidRDefault="00240E69" w:rsidP="00CC62A2">
      <w:pPr>
        <w:pStyle w:val="ListParagraph"/>
        <w:numPr>
          <w:ilvl w:val="0"/>
          <w:numId w:val="5"/>
        </w:numPr>
        <w:rPr>
          <w:rFonts w:ascii="Verdana" w:hAnsi="Verdana" w:cs="Tahoma"/>
        </w:rPr>
      </w:pPr>
      <w:r w:rsidRPr="00C065D3">
        <w:rPr>
          <w:rFonts w:ascii="Verdana" w:hAnsi="Verdana" w:cs="Tahoma"/>
        </w:rPr>
        <w:t xml:space="preserve">Ability to build on Dance City’s standing and success as an internationally exciting and respected dance </w:t>
      </w:r>
      <w:proofErr w:type="spellStart"/>
      <w:r w:rsidRPr="00C065D3">
        <w:rPr>
          <w:rFonts w:ascii="Verdana" w:hAnsi="Verdana" w:cs="Tahoma"/>
        </w:rPr>
        <w:t>organisation</w:t>
      </w:r>
      <w:proofErr w:type="spellEnd"/>
      <w:r w:rsidRPr="00C065D3">
        <w:rPr>
          <w:rFonts w:ascii="Verdana" w:hAnsi="Verdana" w:cs="Tahoma"/>
        </w:rPr>
        <w:t xml:space="preserve"> and its viability as a successful business</w:t>
      </w:r>
    </w:p>
    <w:p w14:paraId="28BA0CB6" w14:textId="11A6BC3B" w:rsidR="0075232F" w:rsidRDefault="00240E69" w:rsidP="00CC62A2">
      <w:pPr>
        <w:pStyle w:val="ListParagraph"/>
        <w:numPr>
          <w:ilvl w:val="0"/>
          <w:numId w:val="5"/>
        </w:numPr>
        <w:rPr>
          <w:rFonts w:ascii="Verdana" w:hAnsi="Verdana" w:cs="Tahoma"/>
        </w:rPr>
      </w:pPr>
      <w:r w:rsidRPr="00C065D3">
        <w:rPr>
          <w:rFonts w:ascii="Verdana" w:hAnsi="Verdana" w:cs="Tahoma"/>
        </w:rPr>
        <w:t>Ability to work successfully with the Artistic Director</w:t>
      </w:r>
      <w:r w:rsidR="003465AD">
        <w:rPr>
          <w:rFonts w:ascii="Verdana" w:hAnsi="Verdana" w:cs="Tahoma"/>
        </w:rPr>
        <w:t xml:space="preserve"> </w:t>
      </w:r>
    </w:p>
    <w:p w14:paraId="04865B5E" w14:textId="6019C253" w:rsidR="00240E69" w:rsidRDefault="0075232F" w:rsidP="00CC62A2">
      <w:pPr>
        <w:pStyle w:val="ListParagraph"/>
        <w:numPr>
          <w:ilvl w:val="0"/>
          <w:numId w:val="5"/>
        </w:numPr>
        <w:rPr>
          <w:rFonts w:ascii="Verdana" w:hAnsi="Verdana" w:cs="Tahoma"/>
        </w:rPr>
      </w:pPr>
      <w:r>
        <w:rPr>
          <w:rFonts w:ascii="Verdana" w:hAnsi="Verdana" w:cs="Tahoma"/>
        </w:rPr>
        <w:t xml:space="preserve">Support the vision for Dance City and contribute to creative thinking at the </w:t>
      </w:r>
      <w:r w:rsidR="003B6C80">
        <w:rPr>
          <w:rFonts w:ascii="Verdana" w:hAnsi="Verdana" w:cs="Tahoma"/>
        </w:rPr>
        <w:t>organization</w:t>
      </w:r>
    </w:p>
    <w:p w14:paraId="5DE28831" w14:textId="15319156" w:rsidR="003B6C80" w:rsidRPr="00C065D3" w:rsidRDefault="003B6C80" w:rsidP="00CC62A2">
      <w:pPr>
        <w:pStyle w:val="ListParagraph"/>
        <w:numPr>
          <w:ilvl w:val="0"/>
          <w:numId w:val="5"/>
        </w:numPr>
        <w:rPr>
          <w:rFonts w:ascii="Verdana" w:hAnsi="Verdana" w:cs="Tahoma"/>
        </w:rPr>
      </w:pPr>
      <w:r>
        <w:rPr>
          <w:rFonts w:ascii="Verdana" w:hAnsi="Verdana" w:cs="Tahoma"/>
        </w:rPr>
        <w:t xml:space="preserve">Strong chorographic skills </w:t>
      </w:r>
    </w:p>
    <w:p w14:paraId="316BCFEF" w14:textId="77777777" w:rsidR="00240E69" w:rsidRPr="00C065D3" w:rsidRDefault="00240E69" w:rsidP="00CC62A2">
      <w:pPr>
        <w:pStyle w:val="ListParagraph"/>
        <w:numPr>
          <w:ilvl w:val="0"/>
          <w:numId w:val="5"/>
        </w:numPr>
        <w:rPr>
          <w:rFonts w:ascii="Verdana" w:hAnsi="Verdana" w:cs="Tahoma"/>
        </w:rPr>
      </w:pPr>
      <w:r w:rsidRPr="00C065D3">
        <w:rPr>
          <w:rFonts w:ascii="Verdana" w:hAnsi="Verdana" w:cs="Tahoma"/>
        </w:rPr>
        <w:lastRenderedPageBreak/>
        <w:t>Leadership and interpersonal skills and ability to manage and motivate the MA delivery team, inspiring excellence. Ability to give performance feedback to Dance City MA staff and visiting choreographers and tutors.</w:t>
      </w:r>
    </w:p>
    <w:p w14:paraId="1014D2CD" w14:textId="77777777" w:rsidR="00240E69" w:rsidRPr="00C065D3" w:rsidRDefault="00240E69" w:rsidP="00CC62A2">
      <w:pPr>
        <w:pStyle w:val="ListParagraph"/>
        <w:numPr>
          <w:ilvl w:val="0"/>
          <w:numId w:val="5"/>
        </w:numPr>
        <w:rPr>
          <w:rFonts w:ascii="Verdana" w:hAnsi="Verdana" w:cs="Tahoma"/>
        </w:rPr>
      </w:pPr>
      <w:r w:rsidRPr="00C065D3">
        <w:rPr>
          <w:rFonts w:ascii="Verdana" w:hAnsi="Verdana" w:cs="Tahoma"/>
        </w:rPr>
        <w:t>Financial management acumen</w:t>
      </w:r>
    </w:p>
    <w:p w14:paraId="09E7C72F" w14:textId="77777777" w:rsidR="00240E69" w:rsidRPr="00C065D3" w:rsidRDefault="00240E69" w:rsidP="00CC62A2">
      <w:pPr>
        <w:pStyle w:val="ListParagraph"/>
        <w:numPr>
          <w:ilvl w:val="0"/>
          <w:numId w:val="5"/>
        </w:numPr>
        <w:rPr>
          <w:rFonts w:ascii="Verdana" w:hAnsi="Verdana" w:cs="Tahoma"/>
        </w:rPr>
      </w:pPr>
      <w:r w:rsidRPr="00C065D3">
        <w:rPr>
          <w:rFonts w:ascii="Verdana" w:hAnsi="Verdana" w:cs="Tahoma"/>
        </w:rPr>
        <w:t>Ability to think strategically and pragmatically and to problem solve</w:t>
      </w:r>
    </w:p>
    <w:p w14:paraId="1BD11F35" w14:textId="77777777" w:rsidR="00240E69" w:rsidRPr="00C065D3" w:rsidRDefault="00240E69" w:rsidP="00CC62A2">
      <w:pPr>
        <w:pStyle w:val="ListParagraph"/>
        <w:numPr>
          <w:ilvl w:val="0"/>
          <w:numId w:val="5"/>
        </w:numPr>
        <w:rPr>
          <w:rFonts w:ascii="Verdana" w:hAnsi="Verdana" w:cs="Tahoma"/>
        </w:rPr>
      </w:pPr>
      <w:r w:rsidRPr="00C065D3">
        <w:rPr>
          <w:rFonts w:ascii="Verdana" w:hAnsi="Verdana" w:cs="Tahoma"/>
        </w:rPr>
        <w:t xml:space="preserve">Ability to foster good relationships with a wide variety of people and </w:t>
      </w:r>
      <w:proofErr w:type="spellStart"/>
      <w:r w:rsidRPr="00C065D3">
        <w:rPr>
          <w:rFonts w:ascii="Verdana" w:hAnsi="Verdana" w:cs="Tahoma"/>
        </w:rPr>
        <w:t>organisations</w:t>
      </w:r>
      <w:proofErr w:type="spellEnd"/>
    </w:p>
    <w:p w14:paraId="40A6F285" w14:textId="6661A46A" w:rsidR="00240E69" w:rsidRDefault="00240E69" w:rsidP="00CC62A2">
      <w:pPr>
        <w:pStyle w:val="ListParagraph"/>
        <w:numPr>
          <w:ilvl w:val="0"/>
          <w:numId w:val="5"/>
        </w:numPr>
        <w:rPr>
          <w:rFonts w:ascii="Verdana" w:hAnsi="Verdana" w:cs="Tahoma"/>
        </w:rPr>
      </w:pPr>
      <w:r w:rsidRPr="00C065D3">
        <w:rPr>
          <w:rFonts w:ascii="Verdana" w:hAnsi="Verdana" w:cs="Tahoma"/>
        </w:rPr>
        <w:t>Excellent communication, promotion, persuasion and media skills</w:t>
      </w:r>
    </w:p>
    <w:p w14:paraId="4AED761C" w14:textId="61B18AB4" w:rsidR="00AD5EB7" w:rsidRPr="00C065D3" w:rsidRDefault="00AD5EB7" w:rsidP="00CC62A2">
      <w:pPr>
        <w:pStyle w:val="ListParagraph"/>
        <w:numPr>
          <w:ilvl w:val="0"/>
          <w:numId w:val="5"/>
        </w:numPr>
        <w:rPr>
          <w:rFonts w:ascii="Verdana" w:hAnsi="Verdana" w:cs="Tahoma"/>
        </w:rPr>
      </w:pPr>
      <w:r>
        <w:rPr>
          <w:rFonts w:ascii="Verdana" w:hAnsi="Verdana" w:cs="Tahoma"/>
        </w:rPr>
        <w:t>Support learners on their academic and pastoral learning journey</w:t>
      </w:r>
    </w:p>
    <w:p w14:paraId="5FB2AFFB" w14:textId="77777777" w:rsidR="00240E69" w:rsidRPr="00C065D3" w:rsidRDefault="00240E69" w:rsidP="00240E69">
      <w:pPr>
        <w:rPr>
          <w:rFonts w:ascii="Verdana" w:hAnsi="Verdana" w:cs="Tahoma"/>
          <w:b/>
        </w:rPr>
      </w:pPr>
      <w:r w:rsidRPr="00C065D3">
        <w:rPr>
          <w:rFonts w:ascii="Verdana" w:hAnsi="Verdana" w:cs="Tahoma"/>
          <w:b/>
        </w:rPr>
        <w:t xml:space="preserve">Experience </w:t>
      </w:r>
    </w:p>
    <w:p w14:paraId="65161DF4" w14:textId="77777777" w:rsidR="00240E69" w:rsidRPr="00C065D3" w:rsidRDefault="00240E69" w:rsidP="00CC62A2">
      <w:pPr>
        <w:pStyle w:val="ListParagraph"/>
        <w:numPr>
          <w:ilvl w:val="0"/>
          <w:numId w:val="4"/>
        </w:numPr>
        <w:rPr>
          <w:rFonts w:ascii="Verdana" w:hAnsi="Verdana" w:cs="Tahoma"/>
        </w:rPr>
      </w:pPr>
      <w:r w:rsidRPr="00C065D3">
        <w:rPr>
          <w:rFonts w:ascii="Verdana" w:hAnsi="Verdana" w:cs="Tahoma"/>
        </w:rPr>
        <w:t xml:space="preserve">A track record of leadership and success in dance </w:t>
      </w:r>
      <w:r w:rsidRPr="00C065D3">
        <w:rPr>
          <w:rFonts w:ascii="Verdana" w:hAnsi="Verdana" w:cs="Tahoma"/>
          <w:color w:val="000000"/>
        </w:rPr>
        <w:t>and a reputation for innovation and</w:t>
      </w:r>
      <w:r w:rsidRPr="00C065D3">
        <w:rPr>
          <w:rFonts w:ascii="Verdana" w:hAnsi="Verdana" w:cs="Tahoma"/>
        </w:rPr>
        <w:t xml:space="preserve"> excellence</w:t>
      </w:r>
    </w:p>
    <w:p w14:paraId="1C87F774" w14:textId="7DB88A0D" w:rsidR="00240E69" w:rsidRDefault="00240E69" w:rsidP="00CC62A2">
      <w:pPr>
        <w:pStyle w:val="ListParagraph"/>
        <w:numPr>
          <w:ilvl w:val="0"/>
          <w:numId w:val="4"/>
        </w:numPr>
        <w:rPr>
          <w:rFonts w:ascii="Verdana" w:hAnsi="Verdana" w:cs="Tahoma"/>
          <w:color w:val="000000"/>
        </w:rPr>
      </w:pPr>
      <w:r w:rsidRPr="00C065D3">
        <w:rPr>
          <w:rFonts w:ascii="Verdana" w:hAnsi="Verdana" w:cs="Tahoma"/>
          <w:color w:val="000000"/>
        </w:rPr>
        <w:t>Experience of managing budgets</w:t>
      </w:r>
    </w:p>
    <w:p w14:paraId="2B950A23" w14:textId="73908A91" w:rsidR="00336A96" w:rsidRPr="00C065D3" w:rsidRDefault="00336A96" w:rsidP="00CC62A2">
      <w:pPr>
        <w:pStyle w:val="ListParagraph"/>
        <w:numPr>
          <w:ilvl w:val="0"/>
          <w:numId w:val="4"/>
        </w:numPr>
        <w:rPr>
          <w:rFonts w:ascii="Verdana" w:hAnsi="Verdana" w:cs="Tahoma"/>
          <w:color w:val="000000"/>
        </w:rPr>
      </w:pPr>
      <w:r>
        <w:rPr>
          <w:rFonts w:ascii="Verdana" w:hAnsi="Verdana" w:cs="Tahoma"/>
          <w:color w:val="000000"/>
        </w:rPr>
        <w:t>FE, HE or equivalent experience – consistently delivering at a high level</w:t>
      </w:r>
    </w:p>
    <w:p w14:paraId="272CE081" w14:textId="77777777" w:rsidR="00240E69" w:rsidRPr="00C065D3" w:rsidRDefault="00240E69" w:rsidP="00240E69">
      <w:pPr>
        <w:rPr>
          <w:rFonts w:ascii="Verdana" w:hAnsi="Verdana" w:cs="Tahoma"/>
          <w:b/>
          <w:color w:val="000000"/>
        </w:rPr>
      </w:pPr>
      <w:r w:rsidRPr="00C065D3">
        <w:rPr>
          <w:rFonts w:ascii="Verdana" w:hAnsi="Verdana" w:cs="Tahoma"/>
          <w:b/>
        </w:rPr>
        <w:t>Knowledge</w:t>
      </w:r>
    </w:p>
    <w:p w14:paraId="7FAD73A6" w14:textId="77777777" w:rsidR="00240E69" w:rsidRPr="00C065D3" w:rsidRDefault="00240E69" w:rsidP="00CC62A2">
      <w:pPr>
        <w:pStyle w:val="ListParagraph"/>
        <w:numPr>
          <w:ilvl w:val="0"/>
          <w:numId w:val="3"/>
        </w:numPr>
        <w:rPr>
          <w:rFonts w:ascii="Verdana" w:hAnsi="Verdana" w:cs="Tahoma"/>
        </w:rPr>
      </w:pPr>
      <w:r w:rsidRPr="00C065D3">
        <w:rPr>
          <w:rFonts w:ascii="Verdana" w:hAnsi="Verdana" w:cs="Tahoma"/>
        </w:rPr>
        <w:t>Up to date and detailed knowledge of dance on an international level</w:t>
      </w:r>
    </w:p>
    <w:p w14:paraId="3C3AAFC0" w14:textId="77777777" w:rsidR="00240E69" w:rsidRPr="00C065D3" w:rsidRDefault="00240E69" w:rsidP="00CC62A2">
      <w:pPr>
        <w:pStyle w:val="ListParagraph"/>
        <w:numPr>
          <w:ilvl w:val="0"/>
          <w:numId w:val="3"/>
        </w:numPr>
        <w:rPr>
          <w:rFonts w:ascii="Verdana" w:hAnsi="Verdana" w:cs="Tahoma"/>
          <w:color w:val="000000"/>
        </w:rPr>
      </w:pPr>
      <w:r w:rsidRPr="00C065D3">
        <w:rPr>
          <w:rFonts w:ascii="Verdana" w:hAnsi="Verdana" w:cs="Tahoma"/>
        </w:rPr>
        <w:t xml:space="preserve">An </w:t>
      </w:r>
      <w:r w:rsidRPr="00C065D3">
        <w:rPr>
          <w:rFonts w:ascii="Verdana" w:hAnsi="Verdana" w:cs="Tahoma"/>
          <w:color w:val="000000"/>
        </w:rPr>
        <w:t xml:space="preserve">understanding of engaging high quality artistic people to deliver on the MA </w:t>
      </w:r>
      <w:proofErr w:type="spellStart"/>
      <w:r w:rsidRPr="00C065D3">
        <w:rPr>
          <w:rFonts w:ascii="Verdana" w:hAnsi="Verdana" w:cs="Tahoma"/>
          <w:color w:val="000000"/>
        </w:rPr>
        <w:t>programme</w:t>
      </w:r>
      <w:proofErr w:type="spellEnd"/>
    </w:p>
    <w:p w14:paraId="327529C0" w14:textId="77777777" w:rsidR="00240E69" w:rsidRDefault="00240E69" w:rsidP="00CC62A2">
      <w:pPr>
        <w:pStyle w:val="ListParagraph"/>
        <w:numPr>
          <w:ilvl w:val="0"/>
          <w:numId w:val="3"/>
        </w:numPr>
        <w:rPr>
          <w:rFonts w:ascii="Verdana" w:hAnsi="Verdana" w:cs="Tahoma"/>
        </w:rPr>
      </w:pPr>
      <w:r w:rsidRPr="00C065D3">
        <w:rPr>
          <w:rFonts w:ascii="Verdana" w:hAnsi="Verdana" w:cs="Tahoma"/>
        </w:rPr>
        <w:t>Detailed understanding of dance education at HE level</w:t>
      </w:r>
    </w:p>
    <w:p w14:paraId="53CF6BC9" w14:textId="77777777" w:rsidR="00D70AE8" w:rsidRPr="00C065D3" w:rsidRDefault="00D70AE8" w:rsidP="00CC62A2">
      <w:pPr>
        <w:pStyle w:val="ListParagraph"/>
        <w:numPr>
          <w:ilvl w:val="0"/>
          <w:numId w:val="3"/>
        </w:numPr>
        <w:rPr>
          <w:rFonts w:ascii="Verdana" w:hAnsi="Verdana" w:cs="Tahoma"/>
        </w:rPr>
      </w:pPr>
      <w:r>
        <w:rPr>
          <w:rFonts w:ascii="Verdana" w:hAnsi="Verdana" w:cs="Tahoma"/>
        </w:rPr>
        <w:t>Full</w:t>
      </w:r>
      <w:r w:rsidR="00960BFB">
        <w:rPr>
          <w:rFonts w:ascii="Verdana" w:hAnsi="Verdana" w:cs="Tahoma"/>
        </w:rPr>
        <w:t>y</w:t>
      </w:r>
      <w:r>
        <w:rPr>
          <w:rFonts w:ascii="Verdana" w:hAnsi="Verdana" w:cs="Tahoma"/>
        </w:rPr>
        <w:t xml:space="preserve"> embrace, understand and deliver Dance City’s equal opportunities policy and delivery plan, with reference to the Creative Case</w:t>
      </w:r>
    </w:p>
    <w:p w14:paraId="5766F155" w14:textId="77777777" w:rsidR="00240E69" w:rsidRPr="00C065D3" w:rsidRDefault="00240E69" w:rsidP="00240E69">
      <w:pPr>
        <w:rPr>
          <w:rFonts w:ascii="Verdana" w:hAnsi="Verdana" w:cs="Tahoma"/>
          <w:b/>
        </w:rPr>
      </w:pPr>
      <w:r w:rsidRPr="00C065D3">
        <w:rPr>
          <w:rFonts w:ascii="Verdana" w:hAnsi="Verdana" w:cs="Tahoma"/>
          <w:b/>
        </w:rPr>
        <w:t>Personal Competencies</w:t>
      </w:r>
    </w:p>
    <w:p w14:paraId="234538A0" w14:textId="77777777" w:rsidR="00240E69" w:rsidRPr="00C065D3" w:rsidRDefault="00240E69" w:rsidP="00CC62A2">
      <w:pPr>
        <w:pStyle w:val="ListParagraph"/>
        <w:numPr>
          <w:ilvl w:val="0"/>
          <w:numId w:val="2"/>
        </w:numPr>
        <w:rPr>
          <w:rFonts w:ascii="Verdana" w:hAnsi="Verdana" w:cs="Tahoma"/>
          <w:color w:val="000000"/>
        </w:rPr>
      </w:pPr>
      <w:r w:rsidRPr="00C065D3">
        <w:rPr>
          <w:rFonts w:ascii="Verdana" w:hAnsi="Verdana" w:cs="Tahoma"/>
        </w:rPr>
        <w:t xml:space="preserve">A </w:t>
      </w:r>
      <w:r w:rsidRPr="00C065D3">
        <w:rPr>
          <w:rFonts w:ascii="Verdana" w:hAnsi="Verdana" w:cs="Tahoma"/>
          <w:color w:val="000000"/>
        </w:rPr>
        <w:t>demonstrable passion for dance as an art form and high ability of teaching practice</w:t>
      </w:r>
    </w:p>
    <w:p w14:paraId="319A176F" w14:textId="77777777" w:rsidR="00240E69" w:rsidRPr="00C065D3" w:rsidRDefault="00240E69" w:rsidP="00CC62A2">
      <w:pPr>
        <w:pStyle w:val="ListParagraph"/>
        <w:numPr>
          <w:ilvl w:val="0"/>
          <w:numId w:val="2"/>
        </w:numPr>
        <w:rPr>
          <w:rFonts w:ascii="Verdana" w:hAnsi="Verdana" w:cs="Tahoma"/>
        </w:rPr>
      </w:pPr>
      <w:r w:rsidRPr="00C065D3">
        <w:rPr>
          <w:rFonts w:ascii="Verdana" w:hAnsi="Verdana" w:cs="Tahoma"/>
        </w:rPr>
        <w:t>Willingness to see dance work regularly, including nationally and internationally</w:t>
      </w:r>
    </w:p>
    <w:p w14:paraId="7F81D7D6" w14:textId="77777777" w:rsidR="00240E69" w:rsidRPr="00C065D3" w:rsidRDefault="00240E69" w:rsidP="00CC62A2">
      <w:pPr>
        <w:pStyle w:val="ListParagraph"/>
        <w:numPr>
          <w:ilvl w:val="0"/>
          <w:numId w:val="2"/>
        </w:numPr>
        <w:rPr>
          <w:rFonts w:ascii="Verdana" w:hAnsi="Verdana" w:cs="Tahoma"/>
        </w:rPr>
      </w:pPr>
      <w:r w:rsidRPr="00C065D3">
        <w:rPr>
          <w:rFonts w:ascii="Verdana" w:hAnsi="Verdana" w:cs="Tahoma"/>
        </w:rPr>
        <w:t>Very strong communication, persuasion and negotiation skills</w:t>
      </w:r>
    </w:p>
    <w:p w14:paraId="334216C4" w14:textId="77777777" w:rsidR="00240E69" w:rsidRPr="00C065D3" w:rsidRDefault="00240E69" w:rsidP="00CC62A2">
      <w:pPr>
        <w:pStyle w:val="ListParagraph"/>
        <w:numPr>
          <w:ilvl w:val="0"/>
          <w:numId w:val="2"/>
        </w:numPr>
        <w:rPr>
          <w:rFonts w:ascii="Verdana" w:hAnsi="Verdana" w:cs="Tahoma"/>
        </w:rPr>
      </w:pPr>
      <w:r w:rsidRPr="00C065D3">
        <w:rPr>
          <w:rFonts w:ascii="Verdana" w:hAnsi="Verdana" w:cs="Tahoma"/>
        </w:rPr>
        <w:t>Creative and lateral thinking</w:t>
      </w:r>
    </w:p>
    <w:p w14:paraId="097037F2" w14:textId="77777777" w:rsidR="00240E69" w:rsidRPr="00C065D3" w:rsidRDefault="00240E69" w:rsidP="00240E69">
      <w:pPr>
        <w:pStyle w:val="ListParagraph"/>
        <w:numPr>
          <w:ilvl w:val="0"/>
          <w:numId w:val="2"/>
        </w:numPr>
        <w:rPr>
          <w:rFonts w:ascii="Verdana" w:hAnsi="Verdana" w:cs="Tahoma"/>
        </w:rPr>
      </w:pPr>
      <w:r w:rsidRPr="00C065D3">
        <w:rPr>
          <w:rFonts w:ascii="Verdana" w:hAnsi="Verdana" w:cs="Tahoma"/>
        </w:rPr>
        <w:t>Patience</w:t>
      </w:r>
      <w:r w:rsidR="0075232F">
        <w:rPr>
          <w:rFonts w:ascii="Verdana" w:hAnsi="Verdana" w:cs="Tahoma"/>
        </w:rPr>
        <w:t xml:space="preserve"> </w:t>
      </w:r>
      <w:r w:rsidRPr="00C065D3">
        <w:rPr>
          <w:rFonts w:ascii="Verdana" w:hAnsi="Verdana" w:cs="Tahoma"/>
        </w:rPr>
        <w:t>and self-belief</w:t>
      </w:r>
    </w:p>
    <w:p w14:paraId="311EF11E" w14:textId="77777777" w:rsidR="00240E69" w:rsidRPr="00C065D3" w:rsidRDefault="00240E69" w:rsidP="00240E69">
      <w:pPr>
        <w:rPr>
          <w:rFonts w:ascii="Verdana" w:hAnsi="Verdana" w:cs="Arial"/>
          <w:b/>
        </w:rPr>
      </w:pPr>
    </w:p>
    <w:p w14:paraId="0B14DA34" w14:textId="77777777" w:rsidR="00240E69" w:rsidRPr="00C065D3" w:rsidRDefault="00240E69" w:rsidP="00240E69">
      <w:pPr>
        <w:rPr>
          <w:rFonts w:ascii="Verdana" w:hAnsi="Verdana" w:cs="Arial"/>
          <w:b/>
        </w:rPr>
      </w:pPr>
      <w:r w:rsidRPr="00C065D3">
        <w:rPr>
          <w:rFonts w:ascii="Verdana" w:hAnsi="Verdana" w:cs="Arial"/>
          <w:b/>
        </w:rPr>
        <w:t xml:space="preserve">Desirable </w:t>
      </w:r>
    </w:p>
    <w:p w14:paraId="3A03A940" w14:textId="77777777" w:rsidR="00240E69" w:rsidRPr="00C065D3" w:rsidRDefault="00240E69" w:rsidP="00CC62A2">
      <w:pPr>
        <w:rPr>
          <w:rFonts w:ascii="Verdana" w:hAnsi="Verdana" w:cs="Tahoma"/>
          <w:b/>
          <w:color w:val="000000"/>
        </w:rPr>
      </w:pPr>
      <w:r w:rsidRPr="00C065D3">
        <w:rPr>
          <w:rFonts w:ascii="Verdana" w:hAnsi="Verdana" w:cs="Tahoma"/>
          <w:b/>
        </w:rPr>
        <w:t>Knowledge</w:t>
      </w:r>
    </w:p>
    <w:p w14:paraId="3980C41B" w14:textId="77777777" w:rsidR="00240E69" w:rsidRPr="00C065D3" w:rsidRDefault="00240E69" w:rsidP="00CC62A2">
      <w:pPr>
        <w:pStyle w:val="ListParagraph"/>
        <w:numPr>
          <w:ilvl w:val="0"/>
          <w:numId w:val="1"/>
        </w:numPr>
        <w:rPr>
          <w:rFonts w:ascii="Verdana" w:hAnsi="Verdana" w:cs="Tahoma"/>
        </w:rPr>
      </w:pPr>
      <w:r w:rsidRPr="00C065D3">
        <w:rPr>
          <w:rFonts w:ascii="Verdana" w:hAnsi="Verdana" w:cs="Tahoma"/>
        </w:rPr>
        <w:t>Knowledge of the legal requirements of a senior position</w:t>
      </w:r>
    </w:p>
    <w:p w14:paraId="1BF02111" w14:textId="77777777" w:rsidR="00240E69" w:rsidRPr="00C065D3" w:rsidRDefault="00240E69" w:rsidP="00CC62A2">
      <w:pPr>
        <w:pStyle w:val="ListParagraph"/>
        <w:numPr>
          <w:ilvl w:val="0"/>
          <w:numId w:val="1"/>
        </w:numPr>
        <w:rPr>
          <w:rFonts w:ascii="Verdana" w:hAnsi="Verdana" w:cs="Tahoma"/>
        </w:rPr>
      </w:pPr>
      <w:r w:rsidRPr="00C065D3">
        <w:rPr>
          <w:rFonts w:ascii="Verdana" w:hAnsi="Verdana" w:cs="Tahoma"/>
        </w:rPr>
        <w:t>Marketing and communications knowledge</w:t>
      </w:r>
    </w:p>
    <w:p w14:paraId="66315A2C" w14:textId="77777777" w:rsidR="00240E69" w:rsidRPr="00C065D3" w:rsidRDefault="00240E69" w:rsidP="00240E69">
      <w:pPr>
        <w:rPr>
          <w:rFonts w:ascii="Verdana" w:hAnsi="Verdana"/>
        </w:rPr>
      </w:pPr>
    </w:p>
    <w:sectPr w:rsidR="00240E69" w:rsidRPr="00C065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1C"/>
    <w:multiLevelType w:val="hybridMultilevel"/>
    <w:tmpl w:val="5F16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40B53"/>
    <w:multiLevelType w:val="hybridMultilevel"/>
    <w:tmpl w:val="4804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F3B23"/>
    <w:multiLevelType w:val="hybridMultilevel"/>
    <w:tmpl w:val="C49C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0670E"/>
    <w:multiLevelType w:val="hybridMultilevel"/>
    <w:tmpl w:val="ADB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60E9F"/>
    <w:multiLevelType w:val="hybridMultilevel"/>
    <w:tmpl w:val="31A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67"/>
    <w:rsid w:val="000A7BF7"/>
    <w:rsid w:val="0011414C"/>
    <w:rsid w:val="0012027D"/>
    <w:rsid w:val="00196529"/>
    <w:rsid w:val="00240E69"/>
    <w:rsid w:val="00336A96"/>
    <w:rsid w:val="003465AD"/>
    <w:rsid w:val="003B6C80"/>
    <w:rsid w:val="003F2798"/>
    <w:rsid w:val="003F59BC"/>
    <w:rsid w:val="00426538"/>
    <w:rsid w:val="00432C3B"/>
    <w:rsid w:val="004B3EA2"/>
    <w:rsid w:val="004C2755"/>
    <w:rsid w:val="005F05D4"/>
    <w:rsid w:val="0062656D"/>
    <w:rsid w:val="006954A2"/>
    <w:rsid w:val="006A4618"/>
    <w:rsid w:val="00727EE5"/>
    <w:rsid w:val="0075232F"/>
    <w:rsid w:val="007A1FAD"/>
    <w:rsid w:val="007C3F95"/>
    <w:rsid w:val="00926359"/>
    <w:rsid w:val="00960BFB"/>
    <w:rsid w:val="00A57A48"/>
    <w:rsid w:val="00AA0367"/>
    <w:rsid w:val="00AD5EB7"/>
    <w:rsid w:val="00BD1E32"/>
    <w:rsid w:val="00C065D3"/>
    <w:rsid w:val="00CC62A2"/>
    <w:rsid w:val="00D70AE8"/>
    <w:rsid w:val="00D70BF2"/>
    <w:rsid w:val="00E74CF3"/>
    <w:rsid w:val="00F85CDA"/>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D3D0"/>
  <w15:chartTrackingRefBased/>
  <w15:docId w15:val="{8B55CF4F-A90F-4339-BFB6-808FAB92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0367"/>
    <w:pPr>
      <w:keepNext/>
      <w:spacing w:after="0" w:line="240" w:lineRule="auto"/>
      <w:outlineLvl w:val="0"/>
    </w:pPr>
    <w:rPr>
      <w:rFonts w:ascii="Arial" w:eastAsia="Times New Roman" w:hAnsi="Arial" w:cs="Times New Roman"/>
      <w:b/>
      <w:sz w:val="20"/>
      <w:szCs w:val="20"/>
      <w:lang w:val="en-GB" w:eastAsia="en-GB"/>
    </w:rPr>
  </w:style>
  <w:style w:type="paragraph" w:styleId="Heading2">
    <w:name w:val="heading 2"/>
    <w:basedOn w:val="Normal"/>
    <w:next w:val="Normal"/>
    <w:link w:val="Heading2Char"/>
    <w:uiPriority w:val="9"/>
    <w:unhideWhenUsed/>
    <w:qFormat/>
    <w:rsid w:val="00AA03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367"/>
    <w:rPr>
      <w:rFonts w:ascii="Arial" w:eastAsia="Times New Roman" w:hAnsi="Arial" w:cs="Times New Roman"/>
      <w:b/>
      <w:sz w:val="20"/>
      <w:szCs w:val="20"/>
      <w:lang w:val="en-GB" w:eastAsia="en-GB"/>
    </w:rPr>
  </w:style>
  <w:style w:type="character" w:customStyle="1" w:styleId="Heading2Char">
    <w:name w:val="Heading 2 Char"/>
    <w:basedOn w:val="DefaultParagraphFont"/>
    <w:link w:val="Heading2"/>
    <w:uiPriority w:val="9"/>
    <w:rsid w:val="00AA0367"/>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rsid w:val="00AA0367"/>
    <w:pPr>
      <w:tabs>
        <w:tab w:val="left" w:pos="4320"/>
      </w:tabs>
      <w:spacing w:after="0" w:line="240" w:lineRule="auto"/>
      <w:ind w:left="4320" w:hanging="4320"/>
    </w:pPr>
    <w:rPr>
      <w:rFonts w:ascii="Arial" w:eastAsia="Times New Roman" w:hAnsi="Arial" w:cs="Times New Roman"/>
      <w:sz w:val="20"/>
      <w:szCs w:val="20"/>
      <w:lang w:val="en-GB" w:eastAsia="en-GB"/>
    </w:rPr>
  </w:style>
  <w:style w:type="character" w:customStyle="1" w:styleId="BodyTextIndentChar">
    <w:name w:val="Body Text Indent Char"/>
    <w:basedOn w:val="DefaultParagraphFont"/>
    <w:link w:val="BodyTextIndent"/>
    <w:rsid w:val="00AA0367"/>
    <w:rPr>
      <w:rFonts w:ascii="Arial" w:eastAsia="Times New Roman" w:hAnsi="Arial" w:cs="Times New Roman"/>
      <w:sz w:val="20"/>
      <w:szCs w:val="20"/>
      <w:lang w:val="en-GB" w:eastAsia="en-GB"/>
    </w:rPr>
  </w:style>
  <w:style w:type="paragraph" w:styleId="BodyText">
    <w:name w:val="Body Text"/>
    <w:basedOn w:val="Normal"/>
    <w:link w:val="BodyTextChar"/>
    <w:uiPriority w:val="99"/>
    <w:semiHidden/>
    <w:unhideWhenUsed/>
    <w:rsid w:val="0062656D"/>
    <w:pPr>
      <w:spacing w:after="120"/>
    </w:pPr>
  </w:style>
  <w:style w:type="character" w:customStyle="1" w:styleId="BodyTextChar">
    <w:name w:val="Body Text Char"/>
    <w:basedOn w:val="DefaultParagraphFont"/>
    <w:link w:val="BodyText"/>
    <w:uiPriority w:val="99"/>
    <w:semiHidden/>
    <w:rsid w:val="0062656D"/>
  </w:style>
  <w:style w:type="paragraph" w:styleId="ListParagraph">
    <w:name w:val="List Paragraph"/>
    <w:basedOn w:val="Normal"/>
    <w:uiPriority w:val="34"/>
    <w:qFormat/>
    <w:rsid w:val="00CC62A2"/>
    <w:pPr>
      <w:ind w:left="720"/>
      <w:contextualSpacing/>
    </w:pPr>
  </w:style>
  <w:style w:type="paragraph" w:styleId="NoSpacing">
    <w:name w:val="No Spacing"/>
    <w:uiPriority w:val="1"/>
    <w:qFormat/>
    <w:rsid w:val="007A1FAD"/>
    <w:pPr>
      <w:spacing w:after="0" w:line="240" w:lineRule="auto"/>
    </w:pPr>
  </w:style>
  <w:style w:type="paragraph" w:styleId="BalloonText">
    <w:name w:val="Balloon Text"/>
    <w:basedOn w:val="Normal"/>
    <w:link w:val="BalloonTextChar"/>
    <w:uiPriority w:val="99"/>
    <w:semiHidden/>
    <w:unhideWhenUsed/>
    <w:rsid w:val="004B3E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3E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Anslow</dc:creator>
  <cp:keywords/>
  <dc:description/>
  <cp:lastModifiedBy>Caroline Greener</cp:lastModifiedBy>
  <cp:revision>2</cp:revision>
  <dcterms:created xsi:type="dcterms:W3CDTF">2018-10-23T15:39:00Z</dcterms:created>
  <dcterms:modified xsi:type="dcterms:W3CDTF">2018-10-23T15:39:00Z</dcterms:modified>
</cp:coreProperties>
</file>