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 xml:space="preserve">A template must be completed for each Job Placement role that is being offered.  For example, if the 30 Job Placements are split across two roles, clerical </w:t>
            </w:r>
            <w:proofErr w:type="gramStart"/>
            <w:r>
              <w:rPr>
                <w:rFonts w:ascii="Arial" w:hAnsi="Arial" w:cs="Arial"/>
                <w:color w:val="000000"/>
              </w:rPr>
              <w:t>assistant</w:t>
            </w:r>
            <w:proofErr w:type="gramEnd"/>
            <w:r>
              <w:rPr>
                <w:rFonts w:ascii="Arial" w:hAnsi="Arial" w:cs="Arial"/>
                <w:color w:val="000000"/>
              </w:rPr>
              <w:t xml:space="preserve">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 xml:space="preserve">Skills, </w:t>
            </w:r>
            <w:proofErr w:type="gramStart"/>
            <w:r>
              <w:rPr>
                <w:rFonts w:ascii="Arial" w:hAnsi="Arial" w:cs="Arial"/>
                <w:color w:val="000000"/>
              </w:rPr>
              <w:t>experience</w:t>
            </w:r>
            <w:proofErr w:type="gramEnd"/>
            <w:r>
              <w:rPr>
                <w:rFonts w:ascii="Arial" w:hAnsi="Arial" w:cs="Arial"/>
                <w:color w:val="000000"/>
              </w:rPr>
              <w:t xml:space="preserv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w:t>
            </w:r>
            <w:proofErr w:type="gramStart"/>
            <w:r w:rsidR="00184654">
              <w:rPr>
                <w:rFonts w:ascii="Arial" w:hAnsi="Arial" w:cs="Arial"/>
                <w:color w:val="000000"/>
              </w:rPr>
              <w:t>2 digit</w:t>
            </w:r>
            <w:proofErr w:type="gramEnd"/>
            <w:r w:rsidR="00184654">
              <w:rPr>
                <w:rFonts w:ascii="Arial" w:hAnsi="Arial" w:cs="Arial"/>
                <w:color w:val="000000"/>
              </w:rPr>
              <w:t xml:space="preserve">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53188CAA"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rPr>
              <w:t>Executive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798B669C" w14:textId="62D87B4D" w:rsidR="00620D51" w:rsidRDefault="00860037" w:rsidP="00620D51">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20D51" w:rsidRPr="00620D51">
              <w:rPr>
                <w:rFonts w:ascii="Arial" w:hAnsi="Arial" w:cs="Arial"/>
                <w:sz w:val="20"/>
                <w:szCs w:val="20"/>
              </w:rPr>
              <w:t>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an Executive Assistant who will work directly with the Artistic Director &amp; CEO. This is an exciting role for an ambitious young person who wants to work in the Arts, but also wants to learn about the business in the Arts.</w:t>
            </w:r>
          </w:p>
          <w:p w14:paraId="25FF3714" w14:textId="77777777" w:rsidR="00620D51" w:rsidRPr="00620D51" w:rsidRDefault="00620D51" w:rsidP="00620D51">
            <w:pPr>
              <w:rPr>
                <w:rFonts w:ascii="Arial" w:hAnsi="Arial" w:cs="Arial"/>
                <w:sz w:val="20"/>
                <w:szCs w:val="20"/>
              </w:rPr>
            </w:pPr>
          </w:p>
          <w:p w14:paraId="73EC7251" w14:textId="77777777" w:rsidR="00620D51" w:rsidRPr="00620D51" w:rsidRDefault="00620D51" w:rsidP="00620D51">
            <w:pPr>
              <w:rPr>
                <w:rFonts w:ascii="Arial" w:hAnsi="Arial" w:cs="Arial"/>
                <w:sz w:val="20"/>
                <w:szCs w:val="20"/>
              </w:rPr>
            </w:pPr>
            <w:r w:rsidRPr="00620D51">
              <w:rPr>
                <w:rFonts w:ascii="Arial" w:hAnsi="Arial" w:cs="Arial"/>
                <w:sz w:val="20"/>
                <w:szCs w:val="20"/>
              </w:rPr>
              <w:t>Responsibilities:</w:t>
            </w:r>
          </w:p>
          <w:p w14:paraId="50EA932C" w14:textId="57079E49" w:rsidR="00620D51" w:rsidRDefault="00620D51" w:rsidP="00620D51">
            <w:pPr>
              <w:rPr>
                <w:rFonts w:ascii="Arial" w:hAnsi="Arial" w:cs="Arial"/>
                <w:sz w:val="20"/>
                <w:szCs w:val="20"/>
              </w:rPr>
            </w:pPr>
            <w:r w:rsidRPr="00620D51">
              <w:rPr>
                <w:rFonts w:ascii="Arial" w:hAnsi="Arial" w:cs="Arial"/>
                <w:sz w:val="20"/>
                <w:szCs w:val="20"/>
              </w:rPr>
              <w:t xml:space="preserve">You will manage the Artistic Director &amp; CEO's diary, ensuring clear, detailed, and accurate communications about meetings, conferences, festivals, per diems, </w:t>
            </w:r>
            <w:proofErr w:type="gramStart"/>
            <w:r w:rsidRPr="00620D51">
              <w:rPr>
                <w:rFonts w:ascii="Arial" w:hAnsi="Arial" w:cs="Arial"/>
                <w:sz w:val="20"/>
                <w:szCs w:val="20"/>
              </w:rPr>
              <w:t>travel</w:t>
            </w:r>
            <w:proofErr w:type="gramEnd"/>
            <w:r w:rsidRPr="00620D51">
              <w:rPr>
                <w:rFonts w:ascii="Arial" w:hAnsi="Arial" w:cs="Arial"/>
                <w:sz w:val="20"/>
                <w:szCs w:val="20"/>
              </w:rPr>
              <w:t xml:space="preserve"> and accommodation. You will communicate with a wide range of individuals of all different levels of seniority. You will also provide an overview of meetings/activities.</w:t>
            </w:r>
          </w:p>
          <w:p w14:paraId="5A502950" w14:textId="77777777" w:rsidR="00620D51" w:rsidRPr="00620D51" w:rsidRDefault="00620D51" w:rsidP="00620D51">
            <w:pPr>
              <w:rPr>
                <w:rFonts w:ascii="Arial" w:hAnsi="Arial" w:cs="Arial"/>
                <w:sz w:val="20"/>
                <w:szCs w:val="20"/>
              </w:rPr>
            </w:pPr>
          </w:p>
          <w:p w14:paraId="521CE1AA" w14:textId="504DD740" w:rsidR="00620D51" w:rsidRDefault="00620D51" w:rsidP="00620D51">
            <w:pPr>
              <w:rPr>
                <w:rFonts w:ascii="Arial" w:hAnsi="Arial" w:cs="Arial"/>
                <w:sz w:val="20"/>
                <w:szCs w:val="20"/>
              </w:rPr>
            </w:pPr>
            <w:r w:rsidRPr="00620D51">
              <w:rPr>
                <w:rFonts w:ascii="Arial" w:hAnsi="Arial" w:cs="Arial"/>
                <w:sz w:val="20"/>
                <w:szCs w:val="20"/>
              </w:rPr>
              <w:t>You will coordinate different staff meetings, checking diaries and communicating and liaising with different groups of staff. You will produce agendas and take minutes, to circulate and then file appropriately using our in-house software.</w:t>
            </w:r>
          </w:p>
          <w:p w14:paraId="55478F63" w14:textId="77777777" w:rsidR="00620D51" w:rsidRPr="00620D51" w:rsidRDefault="00620D51" w:rsidP="00620D51">
            <w:pPr>
              <w:rPr>
                <w:rFonts w:ascii="Arial" w:hAnsi="Arial" w:cs="Arial"/>
                <w:sz w:val="20"/>
                <w:szCs w:val="20"/>
              </w:rPr>
            </w:pPr>
          </w:p>
          <w:p w14:paraId="390A1911" w14:textId="35549A57" w:rsidR="00620D51" w:rsidRDefault="00620D51" w:rsidP="00620D51">
            <w:pPr>
              <w:rPr>
                <w:rFonts w:ascii="Arial" w:hAnsi="Arial" w:cs="Arial"/>
                <w:sz w:val="20"/>
                <w:szCs w:val="20"/>
              </w:rPr>
            </w:pPr>
            <w:r w:rsidRPr="00620D51">
              <w:rPr>
                <w:rFonts w:ascii="Arial" w:hAnsi="Arial" w:cs="Arial"/>
                <w:sz w:val="20"/>
                <w:szCs w:val="20"/>
              </w:rPr>
              <w:t>You will coordinate Board Meetings and communicate with Board Members, the Arts Council, Artist Observers, and co-opted members regularly. You will arrange meeting space and catering, collate papers, and read the Artistic Report before distributing. You will minute the meeting and any actions, distributing and filing appropriately.</w:t>
            </w:r>
          </w:p>
          <w:p w14:paraId="09B1B920" w14:textId="77777777" w:rsidR="00620D51" w:rsidRPr="00620D51" w:rsidRDefault="00620D51" w:rsidP="00620D51">
            <w:pPr>
              <w:rPr>
                <w:rFonts w:ascii="Arial" w:hAnsi="Arial" w:cs="Arial"/>
                <w:sz w:val="20"/>
                <w:szCs w:val="20"/>
              </w:rPr>
            </w:pPr>
          </w:p>
          <w:p w14:paraId="537060A4" w14:textId="0217B8FA" w:rsidR="00620D51" w:rsidRDefault="00620D51" w:rsidP="00620D51">
            <w:pPr>
              <w:rPr>
                <w:rFonts w:ascii="Arial" w:hAnsi="Arial" w:cs="Arial"/>
                <w:sz w:val="20"/>
                <w:szCs w:val="20"/>
              </w:rPr>
            </w:pPr>
            <w:r w:rsidRPr="00620D51">
              <w:rPr>
                <w:rFonts w:ascii="Arial" w:hAnsi="Arial" w:cs="Arial"/>
                <w:sz w:val="20"/>
                <w:szCs w:val="20"/>
              </w:rPr>
              <w:t>You will assist with Financial Functions as required, assisting with staff purchases and filing receipts. You will undertake travel and accommodation bookings for senior management and staff, deal with petty cash and per diem requests requirements.</w:t>
            </w:r>
          </w:p>
          <w:p w14:paraId="631FF2B6" w14:textId="77777777" w:rsidR="00620D51" w:rsidRPr="00620D51" w:rsidRDefault="00620D51" w:rsidP="00620D51">
            <w:pPr>
              <w:rPr>
                <w:rFonts w:ascii="Arial" w:hAnsi="Arial" w:cs="Arial"/>
                <w:sz w:val="20"/>
                <w:szCs w:val="20"/>
              </w:rPr>
            </w:pPr>
          </w:p>
          <w:p w14:paraId="193847A6" w14:textId="5BAF0A2F" w:rsidR="00620D51" w:rsidRDefault="00620D51" w:rsidP="00620D51">
            <w:pPr>
              <w:rPr>
                <w:rFonts w:ascii="Arial" w:hAnsi="Arial" w:cs="Arial"/>
                <w:sz w:val="20"/>
                <w:szCs w:val="20"/>
              </w:rPr>
            </w:pPr>
            <w:r w:rsidRPr="00620D51">
              <w:rPr>
                <w:rFonts w:ascii="Arial" w:hAnsi="Arial" w:cs="Arial"/>
                <w:sz w:val="20"/>
                <w:szCs w:val="20"/>
              </w:rPr>
              <w:t>You will assist with the Arts Council England’s Annual Return, managing the collaboration of figures, information, and final submission. You will learn to use our in-house software packages to analyse data as required, assisting in setting up data collection and any basic research as required.</w:t>
            </w:r>
          </w:p>
          <w:p w14:paraId="6526844A" w14:textId="77777777" w:rsidR="00620D51" w:rsidRPr="00620D51" w:rsidRDefault="00620D51" w:rsidP="00620D51">
            <w:pPr>
              <w:rPr>
                <w:rFonts w:ascii="Arial" w:hAnsi="Arial" w:cs="Arial"/>
                <w:sz w:val="20"/>
                <w:szCs w:val="20"/>
              </w:rPr>
            </w:pPr>
          </w:p>
          <w:p w14:paraId="2B71ED2E" w14:textId="1F217D81" w:rsidR="00EA6AAA" w:rsidRPr="00944EAD" w:rsidRDefault="00620D51" w:rsidP="00620D51">
            <w:pPr>
              <w:rPr>
                <w:rFonts w:ascii="Arial" w:hAnsi="Arial" w:cs="Arial"/>
                <w:sz w:val="20"/>
                <w:szCs w:val="20"/>
              </w:rPr>
            </w:pPr>
            <w:r w:rsidRPr="00620D51">
              <w:rPr>
                <w:rFonts w:ascii="Arial" w:hAnsi="Arial" w:cs="Arial"/>
                <w:sz w:val="20"/>
                <w:szCs w:val="20"/>
              </w:rPr>
              <w:t>You will also assist with Funding Applications, the administration and collating of figures/information for different funding applications/report forms.</w:t>
            </w:r>
            <w:r w:rsidR="00FD663D">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 xml:space="preserve">ssential skills, </w:t>
            </w:r>
            <w:proofErr w:type="gramStart"/>
            <w:r w:rsidR="00584938" w:rsidRPr="00B1592E">
              <w:rPr>
                <w:rFonts w:ascii="Arial" w:hAnsi="Arial" w:cs="Arial"/>
                <w:b/>
                <w:color w:val="000000"/>
              </w:rPr>
              <w:t>experience</w:t>
            </w:r>
            <w:proofErr w:type="gramEnd"/>
            <w:r w:rsidR="00584938" w:rsidRPr="00B1592E">
              <w:rPr>
                <w:rFonts w:ascii="Arial" w:hAnsi="Arial" w:cs="Arial"/>
                <w:b/>
                <w:color w:val="000000"/>
              </w:rPr>
              <w:t xml:space="preserv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7FFEB365"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EB2BFE">
              <w:rPr>
                <w:rFonts w:ascii="Arial" w:hAnsi="Arial" w:cs="Arial"/>
              </w:rPr>
              <w:t xml:space="preserve">Administrative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4D6CFDB4"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 </w:t>
            </w:r>
            <w:r w:rsidR="001C230E">
              <w:rPr>
                <w:rFonts w:ascii="Arial" w:hAnsi="Arial" w:cs="Arial"/>
              </w:rPr>
              <w:t>The individual will be focussed, punctual and keen to work with deadlines.</w:t>
            </w:r>
            <w:r>
              <w:rPr>
                <w:rFonts w:ascii="Arial" w:hAnsi="Arial" w:cs="Arial"/>
              </w:rPr>
              <w:t>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3D3B66B7"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85539E" w:rsidRPr="0085539E">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159C3B2D"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85539E">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32E58419"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1F5BE5" w:rsidRPr="001F5BE5">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 xml:space="preserve">Number of Job </w:t>
            </w:r>
            <w:proofErr w:type="gramStart"/>
            <w:r w:rsidRPr="00246989">
              <w:rPr>
                <w:rFonts w:ascii="Arial" w:hAnsi="Arial" w:cs="Arial"/>
              </w:rPr>
              <w:t>Placements  at</w:t>
            </w:r>
            <w:proofErr w:type="gramEnd"/>
            <w:r w:rsidRPr="00246989">
              <w:rPr>
                <w:rFonts w:ascii="Arial" w:hAnsi="Arial" w:cs="Arial"/>
              </w:rPr>
              <w:t xml:space="preserve">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068D3AA0"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E92202">
              <w:t>Exec.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12EF" w14:textId="77777777" w:rsidR="002B15EF" w:rsidRDefault="002B15EF" w:rsidP="00584938">
      <w:r>
        <w:separator/>
      </w:r>
    </w:p>
  </w:endnote>
  <w:endnote w:type="continuationSeparator" w:id="0">
    <w:p w14:paraId="130C70D7" w14:textId="77777777" w:rsidR="002B15EF" w:rsidRDefault="002B15EF"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D04B" w14:textId="77777777" w:rsidR="002B15EF" w:rsidRDefault="002B15EF" w:rsidP="00584938">
      <w:r>
        <w:separator/>
      </w:r>
    </w:p>
  </w:footnote>
  <w:footnote w:type="continuationSeparator" w:id="0">
    <w:p w14:paraId="208A304C" w14:textId="77777777" w:rsidR="002B15EF" w:rsidRDefault="002B15EF"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F96FED" w:rsidRDefault="00F96FED"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C230E"/>
    <w:rsid w:val="001D4029"/>
    <w:rsid w:val="001E148D"/>
    <w:rsid w:val="001F514D"/>
    <w:rsid w:val="001F5BE5"/>
    <w:rsid w:val="00246989"/>
    <w:rsid w:val="00246EEE"/>
    <w:rsid w:val="002520AE"/>
    <w:rsid w:val="00253C08"/>
    <w:rsid w:val="00290851"/>
    <w:rsid w:val="002A0418"/>
    <w:rsid w:val="002A1C34"/>
    <w:rsid w:val="002B15EF"/>
    <w:rsid w:val="002D6136"/>
    <w:rsid w:val="00314AF0"/>
    <w:rsid w:val="00363010"/>
    <w:rsid w:val="00397AF1"/>
    <w:rsid w:val="003A42CB"/>
    <w:rsid w:val="003E7FA6"/>
    <w:rsid w:val="003F29FF"/>
    <w:rsid w:val="003F2E25"/>
    <w:rsid w:val="003F642B"/>
    <w:rsid w:val="004036B6"/>
    <w:rsid w:val="004115D1"/>
    <w:rsid w:val="00452013"/>
    <w:rsid w:val="0049681C"/>
    <w:rsid w:val="004C25DA"/>
    <w:rsid w:val="00524FD9"/>
    <w:rsid w:val="005402FB"/>
    <w:rsid w:val="00584938"/>
    <w:rsid w:val="005E2BCF"/>
    <w:rsid w:val="00620D51"/>
    <w:rsid w:val="00670045"/>
    <w:rsid w:val="006A2F8A"/>
    <w:rsid w:val="006E0066"/>
    <w:rsid w:val="006E68D8"/>
    <w:rsid w:val="00701A46"/>
    <w:rsid w:val="00706C07"/>
    <w:rsid w:val="00722236"/>
    <w:rsid w:val="007316C5"/>
    <w:rsid w:val="0074221B"/>
    <w:rsid w:val="007A326A"/>
    <w:rsid w:val="007E60B5"/>
    <w:rsid w:val="008104B5"/>
    <w:rsid w:val="00831667"/>
    <w:rsid w:val="0085539E"/>
    <w:rsid w:val="00860037"/>
    <w:rsid w:val="008931B2"/>
    <w:rsid w:val="008A51F6"/>
    <w:rsid w:val="008F4214"/>
    <w:rsid w:val="00912396"/>
    <w:rsid w:val="00923031"/>
    <w:rsid w:val="0093080B"/>
    <w:rsid w:val="0093592C"/>
    <w:rsid w:val="00975503"/>
    <w:rsid w:val="0098240C"/>
    <w:rsid w:val="00986A6E"/>
    <w:rsid w:val="00992896"/>
    <w:rsid w:val="00A45814"/>
    <w:rsid w:val="00A668C1"/>
    <w:rsid w:val="00AB1AAF"/>
    <w:rsid w:val="00AC2627"/>
    <w:rsid w:val="00AE4AD0"/>
    <w:rsid w:val="00B10043"/>
    <w:rsid w:val="00B13B90"/>
    <w:rsid w:val="00B1592E"/>
    <w:rsid w:val="00B43CBB"/>
    <w:rsid w:val="00B73443"/>
    <w:rsid w:val="00BA05BD"/>
    <w:rsid w:val="00BA6F44"/>
    <w:rsid w:val="00BC32DA"/>
    <w:rsid w:val="00C268FB"/>
    <w:rsid w:val="00C46392"/>
    <w:rsid w:val="00C5019B"/>
    <w:rsid w:val="00C75277"/>
    <w:rsid w:val="00CB4384"/>
    <w:rsid w:val="00CF310D"/>
    <w:rsid w:val="00D042F3"/>
    <w:rsid w:val="00D15F09"/>
    <w:rsid w:val="00D65F58"/>
    <w:rsid w:val="00D66866"/>
    <w:rsid w:val="00D74C6B"/>
    <w:rsid w:val="00D90D90"/>
    <w:rsid w:val="00DA3153"/>
    <w:rsid w:val="00DB7709"/>
    <w:rsid w:val="00DC02E8"/>
    <w:rsid w:val="00DE5A59"/>
    <w:rsid w:val="00E135C1"/>
    <w:rsid w:val="00E2529A"/>
    <w:rsid w:val="00E45D00"/>
    <w:rsid w:val="00E71450"/>
    <w:rsid w:val="00E91D60"/>
    <w:rsid w:val="00E92150"/>
    <w:rsid w:val="00E92202"/>
    <w:rsid w:val="00EA6AAA"/>
    <w:rsid w:val="00EB2BFE"/>
    <w:rsid w:val="00EF39D9"/>
    <w:rsid w:val="00EF3C14"/>
    <w:rsid w:val="00F56F0A"/>
    <w:rsid w:val="00F5795B"/>
    <w:rsid w:val="00F646D1"/>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3.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878CA-8FE5-4755-B297-AEB892260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Philippa McArdle</cp:lastModifiedBy>
  <cp:revision>6</cp:revision>
  <cp:lastPrinted>2020-10-13T07:51:00Z</cp:lastPrinted>
  <dcterms:created xsi:type="dcterms:W3CDTF">2021-05-04T18:59:00Z</dcterms:created>
  <dcterms:modified xsi:type="dcterms:W3CDTF">2021-05-04T20:45:00Z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