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E1149" w14:textId="77777777" w:rsidR="00E34D72" w:rsidRDefault="00E34D72" w:rsidP="00E34D72">
      <w:pPr>
        <w:rPr>
          <w:rFonts w:cs="Arial"/>
          <w:b/>
        </w:rPr>
      </w:pPr>
      <w:r>
        <w:rPr>
          <w:noProof/>
        </w:rPr>
        <w:drawing>
          <wp:inline distT="0" distB="0" distL="0" distR="0" wp14:anchorId="29C48CC5" wp14:editId="151CCD9A">
            <wp:extent cx="3009900" cy="611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022067" cy="614241"/>
                    </a:xfrm>
                    <a:prstGeom prst="rect">
                      <a:avLst/>
                    </a:prstGeom>
                  </pic:spPr>
                </pic:pic>
              </a:graphicData>
            </a:graphic>
          </wp:inline>
        </w:drawing>
      </w:r>
    </w:p>
    <w:p w14:paraId="360A1542" w14:textId="753EE74D" w:rsidR="00E34D72" w:rsidRPr="00031EC7" w:rsidRDefault="00E34D72" w:rsidP="233406E9">
      <w:pPr>
        <w:rPr>
          <w:b/>
          <w:bCs/>
          <w:sz w:val="28"/>
          <w:szCs w:val="28"/>
        </w:rPr>
      </w:pPr>
      <w:r w:rsidRPr="233406E9">
        <w:rPr>
          <w:b/>
          <w:bCs/>
          <w:sz w:val="28"/>
          <w:szCs w:val="28"/>
        </w:rPr>
        <w:t xml:space="preserve">Dance City </w:t>
      </w:r>
      <w:r w:rsidR="38801462" w:rsidRPr="233406E9">
        <w:rPr>
          <w:b/>
          <w:bCs/>
          <w:sz w:val="28"/>
          <w:szCs w:val="28"/>
        </w:rPr>
        <w:t xml:space="preserve">Centre for Advanced Training (CAT) Teaching Assistant </w:t>
      </w:r>
      <w:r w:rsidRPr="233406E9">
        <w:rPr>
          <w:b/>
          <w:bCs/>
          <w:sz w:val="28"/>
          <w:szCs w:val="28"/>
        </w:rPr>
        <w:t>Job Description</w:t>
      </w:r>
    </w:p>
    <w:p w14:paraId="58A9BA7B" w14:textId="4BD6A308" w:rsidR="00E34D72" w:rsidRPr="00031EC7" w:rsidRDefault="009471D2" w:rsidP="3BD3A343">
      <w:pPr>
        <w:pStyle w:val="Heading1"/>
        <w:rPr>
          <w:rFonts w:asciiTheme="minorHAnsi" w:hAnsiTheme="minorHAnsi" w:cstheme="minorBidi"/>
          <w:sz w:val="28"/>
          <w:szCs w:val="28"/>
        </w:rPr>
      </w:pPr>
      <w:r>
        <w:rPr>
          <w:rFonts w:asciiTheme="minorHAnsi" w:hAnsiTheme="minorHAnsi" w:cstheme="minorBidi"/>
          <w:sz w:val="28"/>
          <w:szCs w:val="28"/>
        </w:rPr>
        <w:br/>
      </w:r>
      <w:r w:rsidR="00E34D72" w:rsidRPr="00031EC7">
        <w:rPr>
          <w:rFonts w:cstheme="minorHAnsi"/>
          <w:noProof/>
          <w:sz w:val="24"/>
        </w:rPr>
        <mc:AlternateContent>
          <mc:Choice Requires="wps">
            <w:drawing>
              <wp:anchor distT="0" distB="0" distL="114300" distR="114300" simplePos="0" relativeHeight="251658241" behindDoc="0" locked="0" layoutInCell="1" allowOverlap="1" wp14:anchorId="1B6BD76F" wp14:editId="13347F7D">
                <wp:simplePos x="0" y="0"/>
                <wp:positionH relativeFrom="column">
                  <wp:posOffset>-114300</wp:posOffset>
                </wp:positionH>
                <wp:positionV relativeFrom="paragraph">
                  <wp:posOffset>51435</wp:posOffset>
                </wp:positionV>
                <wp:extent cx="5486400" cy="0"/>
                <wp:effectExtent l="9525" t="13970" r="952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4.05pt" to="423pt,4.05pt" w14:anchorId="00307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"/>
            </w:pict>
          </mc:Fallback>
        </mc:AlternateContent>
      </w:r>
      <w:r w:rsidR="00AB0D27" w:rsidRPr="3BD3A343">
        <w:rPr>
          <w:rFonts w:asciiTheme="minorHAnsi" w:hAnsiTheme="minorHAnsi" w:cstheme="minorBidi"/>
          <w:sz w:val="28"/>
          <w:szCs w:val="28"/>
        </w:rPr>
        <w:t>Role</w:t>
      </w:r>
      <w:r w:rsidR="003E2BD7" w:rsidRPr="3BD3A343">
        <w:rPr>
          <w:rFonts w:asciiTheme="minorHAnsi" w:hAnsiTheme="minorHAnsi" w:cstheme="minorBidi"/>
          <w:sz w:val="28"/>
          <w:szCs w:val="28"/>
        </w:rPr>
        <w:t xml:space="preserve"> – </w:t>
      </w:r>
      <w:r w:rsidR="51773F7F" w:rsidRPr="3BD3A343">
        <w:rPr>
          <w:rFonts w:asciiTheme="minorHAnsi" w:hAnsiTheme="minorHAnsi" w:cstheme="minorBidi"/>
          <w:sz w:val="28"/>
          <w:szCs w:val="28"/>
        </w:rPr>
        <w:t>Fixed-Term</w:t>
      </w:r>
      <w:r w:rsidR="003E2BD7" w:rsidRPr="3BD3A343">
        <w:rPr>
          <w:rFonts w:asciiTheme="minorHAnsi" w:hAnsiTheme="minorHAnsi" w:cstheme="minorBidi"/>
          <w:sz w:val="28"/>
          <w:szCs w:val="28"/>
        </w:rPr>
        <w:t xml:space="preserve">, </w:t>
      </w:r>
      <w:r w:rsidR="05196318" w:rsidRPr="3BD3A343">
        <w:rPr>
          <w:rFonts w:asciiTheme="minorHAnsi" w:hAnsiTheme="minorHAnsi" w:cstheme="minorBidi"/>
          <w:sz w:val="28"/>
          <w:szCs w:val="28"/>
        </w:rPr>
        <w:t>Part-</w:t>
      </w:r>
      <w:r w:rsidR="003E2BD7" w:rsidRPr="3BD3A343">
        <w:rPr>
          <w:rFonts w:asciiTheme="minorHAnsi" w:hAnsiTheme="minorHAnsi" w:cstheme="minorBidi"/>
          <w:sz w:val="28"/>
          <w:szCs w:val="28"/>
        </w:rPr>
        <w:t>Time</w:t>
      </w:r>
    </w:p>
    <w:p w14:paraId="6C8FBCEF" w14:textId="46966C17" w:rsidR="009471D2" w:rsidRDefault="009471D2" w:rsidP="3BD3A343">
      <w:pPr>
        <w:pStyle w:val="NoSpacing"/>
        <w:rPr>
          <w:b/>
          <w:bCs/>
          <w:sz w:val="24"/>
          <w:szCs w:val="24"/>
        </w:rPr>
      </w:pPr>
    </w:p>
    <w:p w14:paraId="3721C78A" w14:textId="4E2FB42B" w:rsidR="00850D22" w:rsidRDefault="00850D22" w:rsidP="00F86ABD">
      <w:pPr>
        <w:pStyle w:val="NoSpacing"/>
        <w:rPr>
          <w:b/>
          <w:bCs/>
          <w:sz w:val="24"/>
          <w:szCs w:val="24"/>
        </w:rPr>
      </w:pPr>
      <w:r w:rsidRPr="03093927">
        <w:rPr>
          <w:b/>
          <w:bCs/>
          <w:sz w:val="24"/>
          <w:szCs w:val="24"/>
        </w:rPr>
        <w:t xml:space="preserve">Based at: </w:t>
      </w:r>
      <w:r w:rsidRPr="03093927">
        <w:rPr>
          <w:sz w:val="24"/>
          <w:szCs w:val="24"/>
        </w:rPr>
        <w:t>Hummersknott Academy, Darlington and Dance City, Newcastle</w:t>
      </w:r>
    </w:p>
    <w:p w14:paraId="56CB5108" w14:textId="77777777" w:rsidR="00850D22" w:rsidRDefault="00850D22" w:rsidP="00F86ABD">
      <w:pPr>
        <w:pStyle w:val="NoSpacing"/>
        <w:rPr>
          <w:b/>
          <w:bCs/>
          <w:sz w:val="24"/>
          <w:szCs w:val="24"/>
        </w:rPr>
      </w:pPr>
    </w:p>
    <w:p w14:paraId="0263F14E" w14:textId="3594A67E" w:rsidR="00E34D72" w:rsidRPr="00E34D72" w:rsidRDefault="00850D22" w:rsidP="00F86ABD">
      <w:pPr>
        <w:pStyle w:val="NoSpacing"/>
        <w:rPr>
          <w:sz w:val="24"/>
          <w:szCs w:val="24"/>
        </w:rPr>
      </w:pPr>
      <w:r>
        <w:rPr>
          <w:b/>
          <w:bCs/>
          <w:sz w:val="24"/>
          <w:szCs w:val="24"/>
        </w:rPr>
        <w:t>Responsible to</w:t>
      </w:r>
      <w:r w:rsidR="00E34D72" w:rsidRPr="3BD3A343">
        <w:rPr>
          <w:b/>
          <w:bCs/>
          <w:sz w:val="24"/>
          <w:szCs w:val="24"/>
        </w:rPr>
        <w:t xml:space="preserve">: </w:t>
      </w:r>
      <w:r w:rsidR="34E02723" w:rsidRPr="3BD3A343">
        <w:rPr>
          <w:sz w:val="24"/>
          <w:szCs w:val="24"/>
        </w:rPr>
        <w:t>CAT Manager</w:t>
      </w:r>
    </w:p>
    <w:p w14:paraId="3A2FF270" w14:textId="436627E7" w:rsidR="3BD3A343" w:rsidRDefault="3BD3A343" w:rsidP="00F86ABD">
      <w:pPr>
        <w:pStyle w:val="NoSpacing"/>
        <w:rPr>
          <w:sz w:val="24"/>
          <w:szCs w:val="24"/>
        </w:rPr>
      </w:pPr>
    </w:p>
    <w:p w14:paraId="76CDF1B6" w14:textId="06D78FEA" w:rsidR="00E34D72" w:rsidRDefault="00E34D72" w:rsidP="00F86ABD">
      <w:pPr>
        <w:pStyle w:val="NoSpacing"/>
        <w:rPr>
          <w:rFonts w:eastAsiaTheme="minorEastAsia"/>
          <w:sz w:val="24"/>
          <w:szCs w:val="24"/>
        </w:rPr>
      </w:pPr>
      <w:r w:rsidRPr="03093927">
        <w:rPr>
          <w:b/>
          <w:bCs/>
          <w:sz w:val="24"/>
          <w:szCs w:val="24"/>
        </w:rPr>
        <w:t>Key Purpose:</w:t>
      </w:r>
      <w:r w:rsidR="00F57F81" w:rsidRPr="03093927">
        <w:rPr>
          <w:b/>
          <w:bCs/>
          <w:sz w:val="24"/>
          <w:szCs w:val="24"/>
        </w:rPr>
        <w:t xml:space="preserve"> </w:t>
      </w:r>
      <w:r w:rsidR="3F44D7DB" w:rsidRPr="03093927">
        <w:rPr>
          <w:sz w:val="24"/>
          <w:szCs w:val="24"/>
        </w:rPr>
        <w:t xml:space="preserve">To assist the </w:t>
      </w:r>
      <w:r w:rsidR="731F0043" w:rsidRPr="03093927">
        <w:rPr>
          <w:sz w:val="24"/>
          <w:szCs w:val="24"/>
        </w:rPr>
        <w:t>t</w:t>
      </w:r>
      <w:r w:rsidR="3F44D7DB" w:rsidRPr="03093927">
        <w:rPr>
          <w:sz w:val="24"/>
          <w:szCs w:val="24"/>
        </w:rPr>
        <w:t>eacher in the delivery of</w:t>
      </w:r>
      <w:r w:rsidR="5520978A" w:rsidRPr="03093927">
        <w:rPr>
          <w:sz w:val="24"/>
          <w:szCs w:val="24"/>
        </w:rPr>
        <w:t xml:space="preserve"> interesting and engaging</w:t>
      </w:r>
      <w:r w:rsidR="3F44D7DB" w:rsidRPr="03093927">
        <w:rPr>
          <w:sz w:val="24"/>
          <w:szCs w:val="24"/>
        </w:rPr>
        <w:t xml:space="preserve"> CAT</w:t>
      </w:r>
      <w:r w:rsidR="571A3B55" w:rsidRPr="03093927">
        <w:rPr>
          <w:sz w:val="24"/>
          <w:szCs w:val="24"/>
        </w:rPr>
        <w:t xml:space="preserve"> </w:t>
      </w:r>
      <w:r w:rsidR="3F44D7DB" w:rsidRPr="03093927">
        <w:rPr>
          <w:sz w:val="24"/>
          <w:szCs w:val="24"/>
        </w:rPr>
        <w:t>technique and</w:t>
      </w:r>
      <w:r w:rsidR="6F678E8D" w:rsidRPr="03093927">
        <w:rPr>
          <w:sz w:val="24"/>
          <w:szCs w:val="24"/>
        </w:rPr>
        <w:t>/or</w:t>
      </w:r>
      <w:r w:rsidR="3F44D7DB" w:rsidRPr="03093927">
        <w:rPr>
          <w:sz w:val="24"/>
          <w:szCs w:val="24"/>
        </w:rPr>
        <w:t xml:space="preserve"> creative classes.</w:t>
      </w:r>
      <w:r w:rsidR="16E96B96" w:rsidRPr="03093927">
        <w:rPr>
          <w:sz w:val="24"/>
          <w:szCs w:val="24"/>
        </w:rPr>
        <w:t xml:space="preserve"> To support CAT students in class and </w:t>
      </w:r>
      <w:r w:rsidR="1A5C0333" w:rsidRPr="03093927">
        <w:rPr>
          <w:sz w:val="24"/>
          <w:szCs w:val="24"/>
        </w:rPr>
        <w:t xml:space="preserve">try to ensure all attendees </w:t>
      </w:r>
      <w:r w:rsidR="7973A287" w:rsidRPr="03093927">
        <w:rPr>
          <w:rFonts w:eastAsiaTheme="minorEastAsia"/>
          <w:sz w:val="24"/>
          <w:szCs w:val="24"/>
        </w:rPr>
        <w:t>participate</w:t>
      </w:r>
      <w:r w:rsidR="1A5C0333" w:rsidRPr="03093927">
        <w:rPr>
          <w:rFonts w:eastAsiaTheme="minorEastAsia"/>
          <w:sz w:val="24"/>
          <w:szCs w:val="24"/>
        </w:rPr>
        <w:t>.</w:t>
      </w:r>
    </w:p>
    <w:p w14:paraId="1453E116" w14:textId="77777777" w:rsidR="0031777B" w:rsidRPr="00E34D72" w:rsidRDefault="0031777B" w:rsidP="00F86ABD">
      <w:pPr>
        <w:pStyle w:val="NoSpacing"/>
        <w:rPr>
          <w:rFonts w:eastAsiaTheme="minorEastAsia"/>
          <w:b/>
          <w:bCs/>
          <w:sz w:val="24"/>
          <w:szCs w:val="24"/>
        </w:rPr>
      </w:pPr>
    </w:p>
    <w:p w14:paraId="1C6CE1D6" w14:textId="36FB878D" w:rsidR="00E34D72" w:rsidRPr="00017CE4" w:rsidRDefault="00E34D72" w:rsidP="00F86ABD">
      <w:pPr>
        <w:pStyle w:val="NoSpacing"/>
        <w:rPr>
          <w:rFonts w:eastAsiaTheme="minorEastAsia" w:cstheme="minorHAnsi"/>
          <w:sz w:val="24"/>
          <w:szCs w:val="24"/>
        </w:rPr>
      </w:pPr>
      <w:r w:rsidRPr="00017CE4">
        <w:rPr>
          <w:rFonts w:eastAsiaTheme="minorEastAsia" w:cstheme="minorHAnsi"/>
          <w:b/>
          <w:bCs/>
          <w:sz w:val="24"/>
          <w:szCs w:val="24"/>
        </w:rPr>
        <w:t>Hours:</w:t>
      </w:r>
      <w:r w:rsidR="5760D41F" w:rsidRPr="00017CE4">
        <w:rPr>
          <w:rFonts w:eastAsiaTheme="minorEastAsia" w:cstheme="minorHAnsi"/>
          <w:b/>
          <w:bCs/>
          <w:sz w:val="24"/>
          <w:szCs w:val="24"/>
        </w:rPr>
        <w:t xml:space="preserve"> </w:t>
      </w:r>
      <w:r w:rsidRPr="00017CE4">
        <w:rPr>
          <w:rFonts w:cstheme="minorHAnsi"/>
          <w:sz w:val="24"/>
          <w:szCs w:val="24"/>
        </w:rPr>
        <w:tab/>
      </w:r>
      <w:r w:rsidR="00903650" w:rsidRPr="00017CE4">
        <w:rPr>
          <w:rFonts w:eastAsiaTheme="minorEastAsia" w:cstheme="minorHAnsi"/>
          <w:sz w:val="24"/>
          <w:szCs w:val="24"/>
        </w:rPr>
        <w:t>2</w:t>
      </w:r>
      <w:r w:rsidR="2AD043A1" w:rsidRPr="00017CE4">
        <w:rPr>
          <w:rFonts w:eastAsiaTheme="minorEastAsia" w:cstheme="minorHAnsi"/>
          <w:sz w:val="24"/>
          <w:szCs w:val="24"/>
        </w:rPr>
        <w:t xml:space="preserve"> – 6 </w:t>
      </w:r>
      <w:r w:rsidR="5B114680" w:rsidRPr="00017CE4">
        <w:rPr>
          <w:rFonts w:eastAsiaTheme="minorEastAsia" w:cstheme="minorHAnsi"/>
          <w:sz w:val="24"/>
          <w:szCs w:val="24"/>
        </w:rPr>
        <w:t>hours</w:t>
      </w:r>
      <w:r w:rsidR="5760D41F" w:rsidRPr="00017CE4">
        <w:rPr>
          <w:rFonts w:eastAsiaTheme="minorEastAsia" w:cstheme="minorHAnsi"/>
          <w:sz w:val="24"/>
          <w:szCs w:val="24"/>
        </w:rPr>
        <w:t xml:space="preserve"> per week</w:t>
      </w:r>
      <w:r w:rsidR="190DAEAA" w:rsidRPr="00017CE4">
        <w:rPr>
          <w:rFonts w:eastAsiaTheme="minorEastAsia" w:cstheme="minorHAnsi"/>
          <w:sz w:val="24"/>
          <w:szCs w:val="24"/>
        </w:rPr>
        <w:t xml:space="preserve"> during term times</w:t>
      </w:r>
      <w:r w:rsidR="5760D41F" w:rsidRPr="00017CE4">
        <w:rPr>
          <w:rFonts w:eastAsiaTheme="minorEastAsia" w:cstheme="minorHAnsi"/>
          <w:sz w:val="24"/>
          <w:szCs w:val="24"/>
        </w:rPr>
        <w:t>.</w:t>
      </w:r>
      <w:r w:rsidR="2348E754" w:rsidRPr="00017CE4">
        <w:rPr>
          <w:rFonts w:eastAsiaTheme="minorEastAsia" w:cstheme="minorHAnsi"/>
          <w:sz w:val="24"/>
          <w:szCs w:val="24"/>
        </w:rPr>
        <w:t xml:space="preserve"> Part-time, to commence in September 202</w:t>
      </w:r>
      <w:r w:rsidR="00903650" w:rsidRPr="00017CE4">
        <w:rPr>
          <w:rFonts w:eastAsiaTheme="minorEastAsia" w:cstheme="minorHAnsi"/>
          <w:sz w:val="24"/>
          <w:szCs w:val="24"/>
        </w:rPr>
        <w:t>2</w:t>
      </w:r>
      <w:r w:rsidR="5711D4E3" w:rsidRPr="00017CE4">
        <w:rPr>
          <w:rFonts w:eastAsiaTheme="minorEastAsia" w:cstheme="minorHAnsi"/>
          <w:sz w:val="24"/>
          <w:szCs w:val="24"/>
        </w:rPr>
        <w:t xml:space="preserve">, </w:t>
      </w:r>
      <w:proofErr w:type="gramStart"/>
      <w:r w:rsidR="5711D4E3" w:rsidRPr="00017CE4">
        <w:rPr>
          <w:rFonts w:eastAsiaTheme="minorEastAsia" w:cstheme="minorHAnsi"/>
          <w:sz w:val="24"/>
          <w:szCs w:val="24"/>
        </w:rPr>
        <w:t>e</w:t>
      </w:r>
      <w:r w:rsidR="09A72D53" w:rsidRPr="00017CE4">
        <w:rPr>
          <w:rFonts w:eastAsiaTheme="minorEastAsia" w:cstheme="minorHAnsi"/>
          <w:sz w:val="24"/>
          <w:szCs w:val="24"/>
        </w:rPr>
        <w:t>vening</w:t>
      </w:r>
      <w:proofErr w:type="gramEnd"/>
      <w:r w:rsidR="09A72D53" w:rsidRPr="00017CE4">
        <w:rPr>
          <w:rFonts w:eastAsiaTheme="minorEastAsia" w:cstheme="minorHAnsi"/>
          <w:sz w:val="24"/>
          <w:szCs w:val="24"/>
        </w:rPr>
        <w:t xml:space="preserve"> and weekend work.</w:t>
      </w:r>
    </w:p>
    <w:p w14:paraId="424E85AF" w14:textId="34EAC7B1" w:rsidR="03093927" w:rsidRPr="00017CE4" w:rsidRDefault="03093927" w:rsidP="00F86ABD">
      <w:pPr>
        <w:spacing w:line="240" w:lineRule="auto"/>
        <w:rPr>
          <w:rFonts w:eastAsiaTheme="minorEastAsia" w:cstheme="minorHAnsi"/>
          <w:color w:val="000000" w:themeColor="text1"/>
          <w:sz w:val="24"/>
          <w:szCs w:val="24"/>
        </w:rPr>
      </w:pPr>
      <w:r w:rsidRPr="00017CE4">
        <w:rPr>
          <w:rFonts w:cstheme="minorHAnsi"/>
          <w:sz w:val="24"/>
          <w:szCs w:val="24"/>
        </w:rPr>
        <w:br/>
      </w:r>
      <w:r w:rsidRPr="00017CE4">
        <w:rPr>
          <w:rFonts w:eastAsiaTheme="minorEastAsia" w:cstheme="minorHAnsi"/>
          <w:color w:val="000000" w:themeColor="text1"/>
          <w:sz w:val="24"/>
          <w:szCs w:val="24"/>
        </w:rPr>
        <w:t>Vacancy 1:</w:t>
      </w:r>
    </w:p>
    <w:p w14:paraId="421C1248" w14:textId="3CE8D9C9" w:rsidR="03093927" w:rsidRPr="00017CE4" w:rsidRDefault="03093927" w:rsidP="00F86ABD">
      <w:pPr>
        <w:pStyle w:val="ListParagraph"/>
        <w:numPr>
          <w:ilvl w:val="0"/>
          <w:numId w:val="1"/>
        </w:numPr>
        <w:spacing w:line="240" w:lineRule="auto"/>
        <w:rPr>
          <w:rFonts w:eastAsiaTheme="minorEastAsia" w:cstheme="minorHAnsi"/>
          <w:color w:val="000000" w:themeColor="text1"/>
          <w:sz w:val="24"/>
          <w:szCs w:val="24"/>
        </w:rPr>
      </w:pPr>
      <w:r w:rsidRPr="00017CE4">
        <w:rPr>
          <w:rFonts w:eastAsiaTheme="minorEastAsia" w:cstheme="minorHAnsi"/>
          <w:color w:val="000000" w:themeColor="text1"/>
          <w:sz w:val="24"/>
          <w:szCs w:val="24"/>
        </w:rPr>
        <w:t>Mondays 5pm – 7pm CAT Contemporary in Darlington, Hummersknott Academy</w:t>
      </w:r>
    </w:p>
    <w:p w14:paraId="3D6E684F" w14:textId="2A8153C2" w:rsidR="03093927" w:rsidRPr="00017CE4" w:rsidRDefault="03093927" w:rsidP="00F86ABD">
      <w:pPr>
        <w:pStyle w:val="ListParagraph"/>
        <w:numPr>
          <w:ilvl w:val="0"/>
          <w:numId w:val="1"/>
        </w:numPr>
        <w:spacing w:line="240" w:lineRule="auto"/>
        <w:rPr>
          <w:rFonts w:eastAsiaTheme="minorEastAsia" w:cstheme="minorHAnsi"/>
          <w:color w:val="000000" w:themeColor="text1"/>
          <w:sz w:val="24"/>
          <w:szCs w:val="24"/>
        </w:rPr>
      </w:pPr>
      <w:r w:rsidRPr="00017CE4">
        <w:rPr>
          <w:rFonts w:eastAsiaTheme="minorEastAsia" w:cstheme="minorHAnsi"/>
          <w:color w:val="000000" w:themeColor="text1"/>
          <w:sz w:val="24"/>
          <w:szCs w:val="24"/>
        </w:rPr>
        <w:t>Tuesdays 5pm – 7pm CAT Ballet in Darlington, Hummersknott Academy</w:t>
      </w:r>
    </w:p>
    <w:p w14:paraId="1D72BBA7" w14:textId="5AAD0F40" w:rsidR="03093927" w:rsidRPr="00017CE4" w:rsidRDefault="03093927" w:rsidP="00F86ABD">
      <w:pPr>
        <w:spacing w:line="240" w:lineRule="auto"/>
        <w:rPr>
          <w:rFonts w:eastAsiaTheme="minorEastAsia" w:cstheme="minorHAnsi"/>
          <w:color w:val="000000" w:themeColor="text1"/>
          <w:sz w:val="24"/>
          <w:szCs w:val="24"/>
        </w:rPr>
      </w:pPr>
      <w:r w:rsidRPr="00017CE4">
        <w:rPr>
          <w:rFonts w:eastAsiaTheme="minorEastAsia" w:cstheme="minorHAnsi"/>
          <w:color w:val="000000" w:themeColor="text1"/>
          <w:sz w:val="24"/>
          <w:szCs w:val="24"/>
        </w:rPr>
        <w:t>Vacancy 2:</w:t>
      </w:r>
    </w:p>
    <w:p w14:paraId="4ED902A7" w14:textId="2B2E0ABD" w:rsidR="03093927" w:rsidRPr="00017CE4" w:rsidRDefault="03093927" w:rsidP="00F86ABD">
      <w:pPr>
        <w:pStyle w:val="ListParagraph"/>
        <w:numPr>
          <w:ilvl w:val="0"/>
          <w:numId w:val="1"/>
        </w:numPr>
        <w:spacing w:line="240" w:lineRule="auto"/>
        <w:rPr>
          <w:rFonts w:eastAsiaTheme="minorEastAsia" w:cstheme="minorHAnsi"/>
          <w:color w:val="000000" w:themeColor="text1"/>
          <w:sz w:val="24"/>
          <w:szCs w:val="24"/>
        </w:rPr>
      </w:pPr>
      <w:r w:rsidRPr="00017CE4">
        <w:rPr>
          <w:rFonts w:eastAsiaTheme="minorEastAsia" w:cstheme="minorHAnsi"/>
          <w:color w:val="000000" w:themeColor="text1"/>
          <w:sz w:val="24"/>
          <w:szCs w:val="24"/>
        </w:rPr>
        <w:t>Sundays 11am – 5pm CAT Creative in Newcastle, Dance City</w:t>
      </w:r>
    </w:p>
    <w:p w14:paraId="390978EA" w14:textId="3079C3CA" w:rsidR="03093927" w:rsidRPr="00017CE4" w:rsidRDefault="03093927" w:rsidP="00F86ABD">
      <w:pPr>
        <w:spacing w:line="240" w:lineRule="auto"/>
        <w:rPr>
          <w:rFonts w:eastAsiaTheme="minorEastAsia" w:cstheme="minorHAnsi"/>
          <w:color w:val="000000" w:themeColor="text1"/>
          <w:sz w:val="24"/>
          <w:szCs w:val="24"/>
        </w:rPr>
      </w:pPr>
      <w:r w:rsidRPr="00017CE4">
        <w:rPr>
          <w:rFonts w:eastAsiaTheme="minorEastAsia" w:cstheme="minorHAnsi"/>
          <w:color w:val="000000" w:themeColor="text1"/>
          <w:sz w:val="24"/>
          <w:szCs w:val="24"/>
        </w:rPr>
        <w:t>Additional hours in Newcastle may also be available on an adhoc basis.</w:t>
      </w:r>
    </w:p>
    <w:p w14:paraId="6C9A1BE7" w14:textId="2FD2442D" w:rsidR="03093927" w:rsidRPr="00017CE4" w:rsidRDefault="03093927" w:rsidP="00F86ABD">
      <w:pPr>
        <w:spacing w:line="240" w:lineRule="auto"/>
        <w:rPr>
          <w:rFonts w:eastAsiaTheme="minorEastAsia" w:cstheme="minorHAnsi"/>
          <w:color w:val="000000" w:themeColor="text1"/>
          <w:sz w:val="24"/>
          <w:szCs w:val="24"/>
        </w:rPr>
      </w:pPr>
      <w:r w:rsidRPr="00017CE4">
        <w:rPr>
          <w:rFonts w:eastAsiaTheme="minorEastAsia" w:cstheme="minorHAnsi"/>
          <w:color w:val="000000" w:themeColor="text1"/>
          <w:sz w:val="24"/>
          <w:szCs w:val="24"/>
        </w:rPr>
        <w:t>We are seeking to appoint 1 or 2 teaching assistants to cover the vacancies detailed above.</w:t>
      </w:r>
    </w:p>
    <w:p w14:paraId="49C176AF" w14:textId="18F0B9DB" w:rsidR="00E34D72" w:rsidRPr="00017CE4" w:rsidRDefault="7550FB8B" w:rsidP="00F86ABD">
      <w:pPr>
        <w:pStyle w:val="NoSpacing"/>
        <w:rPr>
          <w:rFonts w:eastAsiaTheme="minorEastAsia" w:cstheme="minorHAnsi"/>
          <w:sz w:val="24"/>
          <w:szCs w:val="24"/>
        </w:rPr>
      </w:pPr>
      <w:r w:rsidRPr="00017CE4">
        <w:rPr>
          <w:rFonts w:eastAsiaTheme="minorEastAsia" w:cstheme="minorHAnsi"/>
          <w:b/>
          <w:bCs/>
          <w:sz w:val="24"/>
          <w:szCs w:val="24"/>
        </w:rPr>
        <w:t>Rate of Pay</w:t>
      </w:r>
      <w:r w:rsidR="00E34D72" w:rsidRPr="00017CE4">
        <w:rPr>
          <w:rFonts w:eastAsiaTheme="minorEastAsia" w:cstheme="minorHAnsi"/>
          <w:b/>
          <w:bCs/>
          <w:sz w:val="24"/>
          <w:szCs w:val="24"/>
        </w:rPr>
        <w:t>:</w:t>
      </w:r>
      <w:r w:rsidR="235E28B2" w:rsidRPr="00017CE4">
        <w:rPr>
          <w:rFonts w:eastAsiaTheme="minorEastAsia" w:cstheme="minorHAnsi"/>
          <w:b/>
          <w:bCs/>
          <w:sz w:val="24"/>
          <w:szCs w:val="24"/>
        </w:rPr>
        <w:t xml:space="preserve"> </w:t>
      </w:r>
      <w:r w:rsidR="5F7C6C3A" w:rsidRPr="00017CE4">
        <w:rPr>
          <w:rFonts w:eastAsiaTheme="minorEastAsia" w:cstheme="minorHAnsi"/>
          <w:sz w:val="24"/>
          <w:szCs w:val="24"/>
        </w:rPr>
        <w:t>£10</w:t>
      </w:r>
      <w:r w:rsidR="63F1AC79" w:rsidRPr="00017CE4">
        <w:rPr>
          <w:rFonts w:eastAsiaTheme="minorEastAsia" w:cstheme="minorHAnsi"/>
          <w:sz w:val="24"/>
          <w:szCs w:val="24"/>
        </w:rPr>
        <w:t xml:space="preserve"> </w:t>
      </w:r>
      <w:r w:rsidR="5F7C6C3A" w:rsidRPr="00017CE4">
        <w:rPr>
          <w:rFonts w:eastAsiaTheme="minorEastAsia" w:cstheme="minorHAnsi"/>
          <w:sz w:val="24"/>
          <w:szCs w:val="24"/>
        </w:rPr>
        <w:t xml:space="preserve">per hour </w:t>
      </w:r>
      <w:r w:rsidR="00903650" w:rsidRPr="00017CE4">
        <w:rPr>
          <w:rFonts w:eastAsiaTheme="minorEastAsia" w:cstheme="minorHAnsi"/>
          <w:sz w:val="24"/>
          <w:szCs w:val="24"/>
        </w:rPr>
        <w:t xml:space="preserve">+ holiday </w:t>
      </w:r>
    </w:p>
    <w:p w14:paraId="3C4C1BE7" w14:textId="326DDF34" w:rsidR="54BC18AC" w:rsidRDefault="54BC18AC" w:rsidP="00F86ABD">
      <w:pPr>
        <w:pStyle w:val="NoSpacing"/>
        <w:rPr>
          <w:rFonts w:eastAsiaTheme="minorEastAsia"/>
          <w:sz w:val="24"/>
          <w:szCs w:val="24"/>
        </w:rPr>
      </w:pPr>
    </w:p>
    <w:p w14:paraId="38724197" w14:textId="6EE85425" w:rsidR="55CC1FF9" w:rsidRDefault="55CC1FF9" w:rsidP="00F86ABD">
      <w:pPr>
        <w:pStyle w:val="NoSpacing"/>
        <w:rPr>
          <w:rFonts w:eastAsiaTheme="minorEastAsia"/>
          <w:sz w:val="24"/>
          <w:szCs w:val="24"/>
        </w:rPr>
      </w:pPr>
      <w:r w:rsidRPr="03093927">
        <w:rPr>
          <w:rFonts w:eastAsiaTheme="minorEastAsia"/>
          <w:b/>
          <w:bCs/>
          <w:sz w:val="24"/>
          <w:szCs w:val="24"/>
        </w:rPr>
        <w:t>Start Date:</w:t>
      </w:r>
      <w:r w:rsidRPr="03093927">
        <w:rPr>
          <w:rFonts w:eastAsiaTheme="minorEastAsia"/>
          <w:sz w:val="24"/>
          <w:szCs w:val="24"/>
        </w:rPr>
        <w:t xml:space="preserve"> Week commencing Monday 1</w:t>
      </w:r>
      <w:r w:rsidR="00903650" w:rsidRPr="03093927">
        <w:rPr>
          <w:rFonts w:eastAsiaTheme="minorEastAsia"/>
          <w:sz w:val="24"/>
          <w:szCs w:val="24"/>
        </w:rPr>
        <w:t>2</w:t>
      </w:r>
      <w:r w:rsidRPr="03093927">
        <w:rPr>
          <w:rFonts w:eastAsiaTheme="minorEastAsia"/>
          <w:sz w:val="24"/>
          <w:szCs w:val="24"/>
        </w:rPr>
        <w:t xml:space="preserve"> September 202</w:t>
      </w:r>
      <w:r w:rsidR="00903650" w:rsidRPr="03093927">
        <w:rPr>
          <w:rFonts w:eastAsiaTheme="minorEastAsia"/>
          <w:sz w:val="24"/>
          <w:szCs w:val="24"/>
        </w:rPr>
        <w:t>2</w:t>
      </w:r>
      <w:r w:rsidR="00D16789">
        <w:rPr>
          <w:rFonts w:eastAsiaTheme="minorEastAsia"/>
          <w:sz w:val="24"/>
          <w:szCs w:val="24"/>
        </w:rPr>
        <w:t xml:space="preserve"> (ideally)</w:t>
      </w:r>
    </w:p>
    <w:p w14:paraId="149B912F" w14:textId="77777777" w:rsidR="00D11E10" w:rsidRDefault="00D11E10" w:rsidP="00F86ABD">
      <w:pPr>
        <w:pStyle w:val="NoSpacing"/>
        <w:rPr>
          <w:rFonts w:eastAsiaTheme="minorEastAsia"/>
          <w:sz w:val="24"/>
          <w:szCs w:val="24"/>
        </w:rPr>
      </w:pPr>
    </w:p>
    <w:p w14:paraId="1762A26E" w14:textId="4FB93C7C" w:rsidR="00D11E10" w:rsidRDefault="00D11E10" w:rsidP="00F86ABD">
      <w:pPr>
        <w:spacing w:after="0" w:line="240" w:lineRule="auto"/>
        <w:rPr>
          <w:rFonts w:ascii="Calibri" w:eastAsia="Calibri" w:hAnsi="Calibri" w:cs="Calibri"/>
          <w:sz w:val="24"/>
          <w:szCs w:val="24"/>
        </w:rPr>
      </w:pPr>
      <w:r w:rsidRPr="03093927">
        <w:rPr>
          <w:b/>
          <w:bCs/>
          <w:sz w:val="24"/>
          <w:szCs w:val="24"/>
        </w:rPr>
        <w:t>Contract</w:t>
      </w:r>
      <w:r w:rsidRPr="03093927">
        <w:rPr>
          <w:sz w:val="24"/>
          <w:szCs w:val="24"/>
        </w:rPr>
        <w:t xml:space="preserve">: </w:t>
      </w:r>
      <w:r w:rsidR="03093927" w:rsidRPr="03093927">
        <w:rPr>
          <w:rFonts w:ascii="Verdana" w:eastAsia="Verdana" w:hAnsi="Verdana" w:cs="Verdana"/>
          <w:color w:val="000000" w:themeColor="text1"/>
          <w:sz w:val="20"/>
          <w:szCs w:val="20"/>
        </w:rPr>
        <w:t>Fixed Term until Sunday 16 July 2023 (in the first instance) during term time across 29 weeks.</w:t>
      </w:r>
    </w:p>
    <w:p w14:paraId="0D6489AA" w14:textId="263F36BE" w:rsidR="00E34D72" w:rsidRPr="00E34D72" w:rsidRDefault="00E34D72" w:rsidP="00F86ABD">
      <w:pPr>
        <w:pStyle w:val="NoSpacing"/>
        <w:rPr>
          <w:b/>
          <w:bCs/>
          <w:sz w:val="24"/>
          <w:szCs w:val="24"/>
        </w:rPr>
      </w:pPr>
    </w:p>
    <w:p w14:paraId="175A921A" w14:textId="2B27AD36" w:rsidR="00E34D72" w:rsidRPr="00E34D72" w:rsidRDefault="00E34D72" w:rsidP="00F86ABD">
      <w:pPr>
        <w:pStyle w:val="NoSpacing"/>
        <w:rPr>
          <w:sz w:val="24"/>
          <w:szCs w:val="24"/>
        </w:rPr>
      </w:pPr>
      <w:r w:rsidRPr="54BC18AC">
        <w:rPr>
          <w:b/>
          <w:bCs/>
          <w:sz w:val="24"/>
          <w:szCs w:val="24"/>
        </w:rPr>
        <w:t>Probationary Period:</w:t>
      </w:r>
      <w:r>
        <w:tab/>
      </w:r>
      <w:r w:rsidR="17BEC09F" w:rsidRPr="54BC18AC">
        <w:rPr>
          <w:sz w:val="24"/>
          <w:szCs w:val="24"/>
        </w:rPr>
        <w:t xml:space="preserve">6 months </w:t>
      </w:r>
    </w:p>
    <w:p w14:paraId="77ABC54E" w14:textId="6C6FA721" w:rsidR="3BD3A343" w:rsidRDefault="3BD3A343" w:rsidP="00F86ABD">
      <w:pPr>
        <w:pStyle w:val="NoSpacing"/>
        <w:rPr>
          <w:sz w:val="24"/>
          <w:szCs w:val="24"/>
        </w:rPr>
      </w:pPr>
    </w:p>
    <w:p w14:paraId="08A39DC1" w14:textId="56616634" w:rsidR="00E34D72" w:rsidRPr="00E34D72" w:rsidRDefault="00E34D72" w:rsidP="00F86ABD">
      <w:pPr>
        <w:pStyle w:val="NoSpacing"/>
        <w:rPr>
          <w:rFonts w:eastAsiaTheme="minorEastAsia"/>
          <w:color w:val="000000" w:themeColor="text1"/>
          <w:sz w:val="24"/>
          <w:szCs w:val="24"/>
        </w:rPr>
      </w:pPr>
      <w:r w:rsidRPr="4E2A2F2F">
        <w:rPr>
          <w:rFonts w:eastAsiaTheme="minorEastAsia"/>
          <w:b/>
          <w:bCs/>
          <w:sz w:val="24"/>
          <w:szCs w:val="24"/>
        </w:rPr>
        <w:t>Notice period:</w:t>
      </w:r>
      <w:r>
        <w:tab/>
      </w:r>
      <w:r w:rsidR="7456F803" w:rsidRPr="4E2A2F2F">
        <w:rPr>
          <w:rFonts w:eastAsiaTheme="minorEastAsia"/>
          <w:b/>
          <w:bCs/>
          <w:sz w:val="24"/>
          <w:szCs w:val="24"/>
        </w:rPr>
        <w:t xml:space="preserve"> </w:t>
      </w:r>
      <w:r w:rsidR="7456F803" w:rsidRPr="4E2A2F2F">
        <w:rPr>
          <w:rFonts w:eastAsiaTheme="minorEastAsia"/>
          <w:color w:val="000000" w:themeColor="text1"/>
          <w:sz w:val="24"/>
          <w:szCs w:val="24"/>
        </w:rPr>
        <w:t>This employment is subject to each party's right to terminate. If you want to leave this employment you must give us 4 weeks' notice. If the Employer wishes you to leave, you will receive one week’s notice.</w:t>
      </w:r>
    </w:p>
    <w:p w14:paraId="4B0ADE51" w14:textId="254401DA" w:rsidR="4E2A2F2F" w:rsidRPr="00017CE4" w:rsidRDefault="4E2A2F2F" w:rsidP="00F86ABD">
      <w:pPr>
        <w:pStyle w:val="NoSpacing"/>
        <w:rPr>
          <w:rFonts w:eastAsiaTheme="minorEastAsia"/>
          <w:b/>
          <w:bCs/>
          <w:sz w:val="24"/>
          <w:szCs w:val="24"/>
        </w:rPr>
      </w:pPr>
    </w:p>
    <w:p w14:paraId="4A481F0C" w14:textId="0CF39FA6" w:rsidR="46F68DE2" w:rsidRDefault="46F68DE2" w:rsidP="00F86ABD">
      <w:pPr>
        <w:pStyle w:val="NoSpacing"/>
        <w:rPr>
          <w:rFonts w:eastAsiaTheme="minorEastAsia"/>
          <w:sz w:val="24"/>
          <w:szCs w:val="24"/>
        </w:rPr>
      </w:pPr>
      <w:r w:rsidRPr="00017CE4">
        <w:rPr>
          <w:rFonts w:eastAsiaTheme="minorEastAsia"/>
          <w:b/>
          <w:bCs/>
          <w:sz w:val="24"/>
          <w:szCs w:val="24"/>
        </w:rPr>
        <w:t>Deadline for Applications:</w:t>
      </w:r>
      <w:r w:rsidRPr="00017CE4">
        <w:rPr>
          <w:rFonts w:eastAsiaTheme="minorEastAsia"/>
          <w:sz w:val="24"/>
          <w:szCs w:val="24"/>
        </w:rPr>
        <w:t xml:space="preserve"> </w:t>
      </w:r>
      <w:r w:rsidR="03093927" w:rsidRPr="00017CE4">
        <w:rPr>
          <w:rFonts w:eastAsiaTheme="minorEastAsia"/>
          <w:sz w:val="24"/>
          <w:szCs w:val="24"/>
        </w:rPr>
        <w:t>Tuesday 30 August 2022</w:t>
      </w:r>
      <w:r w:rsidR="00017CE4">
        <w:rPr>
          <w:rFonts w:eastAsiaTheme="minorEastAsia"/>
          <w:sz w:val="24"/>
          <w:szCs w:val="24"/>
        </w:rPr>
        <w:t>, 5pm</w:t>
      </w:r>
    </w:p>
    <w:p w14:paraId="7581E14E" w14:textId="77777777" w:rsidR="00F86ABD" w:rsidRDefault="00F86ABD" w:rsidP="03093927">
      <w:pPr>
        <w:pStyle w:val="NoSpacing"/>
        <w:rPr>
          <w:rFonts w:eastAsiaTheme="minorEastAsia"/>
          <w:sz w:val="24"/>
          <w:szCs w:val="24"/>
        </w:rPr>
      </w:pPr>
    </w:p>
    <w:p w14:paraId="17926C74" w14:textId="418F8559" w:rsidR="00F86ABD" w:rsidRPr="00F86ABD" w:rsidRDefault="00CA52EF" w:rsidP="00F86ABD">
      <w:pPr>
        <w:pStyle w:val="NoSpacing"/>
        <w:rPr>
          <w:rFonts w:eastAsiaTheme="minorEastAsia"/>
          <w:b/>
          <w:bCs/>
          <w:sz w:val="24"/>
          <w:szCs w:val="24"/>
        </w:rPr>
      </w:pPr>
      <w:r>
        <w:rPr>
          <w:rFonts w:eastAsiaTheme="minorEastAsia"/>
          <w:b/>
          <w:bCs/>
          <w:sz w:val="24"/>
          <w:szCs w:val="24"/>
        </w:rPr>
        <w:t>Interviews</w:t>
      </w:r>
      <w:r w:rsidR="00F86ABD" w:rsidRPr="00017CE4">
        <w:rPr>
          <w:rFonts w:eastAsiaTheme="minorEastAsia"/>
          <w:b/>
          <w:bCs/>
          <w:sz w:val="24"/>
          <w:szCs w:val="24"/>
        </w:rPr>
        <w:t>:</w:t>
      </w:r>
      <w:r w:rsidR="00F86ABD" w:rsidRPr="00017CE4">
        <w:rPr>
          <w:rFonts w:eastAsiaTheme="minorEastAsia"/>
          <w:sz w:val="24"/>
          <w:szCs w:val="24"/>
        </w:rPr>
        <w:t xml:space="preserve"> </w:t>
      </w:r>
      <w:r w:rsidR="003B033F">
        <w:rPr>
          <w:rFonts w:eastAsiaTheme="minorEastAsia"/>
          <w:sz w:val="24"/>
          <w:szCs w:val="24"/>
        </w:rPr>
        <w:t>Monday</w:t>
      </w:r>
      <w:r w:rsidR="00F86ABD" w:rsidRPr="00017CE4">
        <w:rPr>
          <w:rFonts w:eastAsiaTheme="minorEastAsia"/>
          <w:sz w:val="24"/>
          <w:szCs w:val="24"/>
        </w:rPr>
        <w:t xml:space="preserve"> </w:t>
      </w:r>
      <w:r w:rsidR="003B033F">
        <w:rPr>
          <w:rFonts w:eastAsiaTheme="minorEastAsia"/>
          <w:sz w:val="24"/>
          <w:szCs w:val="24"/>
        </w:rPr>
        <w:t>5</w:t>
      </w:r>
      <w:r w:rsidR="00F86ABD" w:rsidRPr="00017CE4">
        <w:rPr>
          <w:rFonts w:eastAsiaTheme="minorEastAsia"/>
          <w:sz w:val="24"/>
          <w:szCs w:val="24"/>
        </w:rPr>
        <w:t xml:space="preserve"> </w:t>
      </w:r>
      <w:r w:rsidR="003B033F">
        <w:rPr>
          <w:rFonts w:eastAsiaTheme="minorEastAsia"/>
          <w:sz w:val="24"/>
          <w:szCs w:val="24"/>
        </w:rPr>
        <w:t>September</w:t>
      </w:r>
      <w:r w:rsidR="00F86ABD" w:rsidRPr="00017CE4">
        <w:rPr>
          <w:rFonts w:eastAsiaTheme="minorEastAsia"/>
          <w:sz w:val="24"/>
          <w:szCs w:val="24"/>
        </w:rPr>
        <w:t xml:space="preserve"> 2022</w:t>
      </w:r>
      <w:r w:rsidR="00F86ABD">
        <w:rPr>
          <w:rFonts w:eastAsiaTheme="minorEastAsia"/>
          <w:sz w:val="24"/>
          <w:szCs w:val="24"/>
        </w:rPr>
        <w:t>,</w:t>
      </w:r>
      <w:r w:rsidR="003B033F">
        <w:rPr>
          <w:rFonts w:eastAsiaTheme="minorEastAsia"/>
          <w:sz w:val="24"/>
          <w:szCs w:val="24"/>
        </w:rPr>
        <w:t xml:space="preserve"> 10a</w:t>
      </w:r>
      <w:r w:rsidR="00F86ABD">
        <w:rPr>
          <w:rFonts w:eastAsiaTheme="minorEastAsia"/>
          <w:sz w:val="24"/>
          <w:szCs w:val="24"/>
        </w:rPr>
        <w:t>m</w:t>
      </w:r>
      <w:r w:rsidR="003B033F">
        <w:rPr>
          <w:rFonts w:eastAsiaTheme="minorEastAsia"/>
          <w:sz w:val="24"/>
          <w:szCs w:val="24"/>
        </w:rPr>
        <w:t xml:space="preserve"> – 3pm</w:t>
      </w:r>
    </w:p>
    <w:p w14:paraId="0FD8C9B4" w14:textId="0510B4FB" w:rsidR="00F86ABD" w:rsidRPr="00017CE4" w:rsidRDefault="00F86ABD" w:rsidP="03093927">
      <w:pPr>
        <w:pStyle w:val="NoSpacing"/>
        <w:rPr>
          <w:rFonts w:eastAsiaTheme="minorEastAsia"/>
          <w:sz w:val="24"/>
          <w:szCs w:val="24"/>
        </w:rPr>
      </w:pPr>
    </w:p>
    <w:p w14:paraId="5EB129B7" w14:textId="610C40D7" w:rsidR="00E34D72" w:rsidRPr="00031EC7" w:rsidRDefault="00E34D72" w:rsidP="00E34D72">
      <w:pPr>
        <w:pStyle w:val="Heading1"/>
        <w:rPr>
          <w:rFonts w:asciiTheme="minorHAnsi" w:hAnsiTheme="minorHAnsi" w:cstheme="minorHAnsi"/>
          <w:sz w:val="28"/>
          <w:szCs w:val="28"/>
        </w:rPr>
      </w:pPr>
      <w:r w:rsidRPr="3BD3A343">
        <w:rPr>
          <w:rFonts w:asciiTheme="minorHAnsi" w:hAnsiTheme="minorHAnsi" w:cstheme="minorBidi"/>
          <w:sz w:val="28"/>
          <w:szCs w:val="28"/>
        </w:rPr>
        <w:t>Duties &amp; Responsibilities</w:t>
      </w:r>
    </w:p>
    <w:p w14:paraId="629A35E7" w14:textId="640C7CAE" w:rsidR="00E34D72" w:rsidRPr="00E34D72" w:rsidRDefault="63BA68DC" w:rsidP="3BD3A343">
      <w:pPr>
        <w:rPr>
          <w:sz w:val="24"/>
          <w:szCs w:val="24"/>
        </w:rPr>
      </w:pPr>
      <w:r w:rsidRPr="233406E9">
        <w:rPr>
          <w:sz w:val="24"/>
          <w:szCs w:val="24"/>
        </w:rPr>
        <w:t xml:space="preserve">Assisting the teacher in the delivery of interesting and engaging CAT technique and/or creative classes. </w:t>
      </w:r>
      <w:r w:rsidR="197B9643" w:rsidRPr="233406E9">
        <w:rPr>
          <w:sz w:val="24"/>
          <w:szCs w:val="24"/>
        </w:rPr>
        <w:t>Technique classes are in the style of Ballet and Contemporary dance.</w:t>
      </w:r>
    </w:p>
    <w:p w14:paraId="1D70AF78" w14:textId="03687AE6" w:rsidR="00E34D72" w:rsidRPr="00E34D72" w:rsidRDefault="63BA68DC" w:rsidP="3BD3A343">
      <w:pPr>
        <w:rPr>
          <w:sz w:val="24"/>
          <w:szCs w:val="24"/>
        </w:rPr>
      </w:pPr>
      <w:r w:rsidRPr="233406E9">
        <w:rPr>
          <w:sz w:val="24"/>
          <w:szCs w:val="24"/>
        </w:rPr>
        <w:t>Supporting CAT students in class and try</w:t>
      </w:r>
      <w:r w:rsidR="3AC6700D" w:rsidRPr="233406E9">
        <w:rPr>
          <w:sz w:val="24"/>
          <w:szCs w:val="24"/>
        </w:rPr>
        <w:t xml:space="preserve">ing </w:t>
      </w:r>
      <w:r w:rsidRPr="233406E9">
        <w:rPr>
          <w:sz w:val="24"/>
          <w:szCs w:val="24"/>
        </w:rPr>
        <w:t xml:space="preserve">to ensure all attendees participate. </w:t>
      </w:r>
    </w:p>
    <w:p w14:paraId="227BC914" w14:textId="3DD74209" w:rsidR="00E34D72" w:rsidRPr="00E34D72" w:rsidRDefault="0E591182" w:rsidP="3BD3A343">
      <w:pPr>
        <w:rPr>
          <w:sz w:val="24"/>
          <w:szCs w:val="24"/>
        </w:rPr>
      </w:pPr>
      <w:r w:rsidRPr="3BD3A343">
        <w:rPr>
          <w:sz w:val="24"/>
          <w:szCs w:val="24"/>
        </w:rPr>
        <w:t>Helping any students who need extra support to complete tasks</w:t>
      </w:r>
      <w:r w:rsidR="4942B2BB" w:rsidRPr="3BD3A343">
        <w:rPr>
          <w:sz w:val="24"/>
          <w:szCs w:val="24"/>
        </w:rPr>
        <w:t>.</w:t>
      </w:r>
    </w:p>
    <w:p w14:paraId="7CB88DA4" w14:textId="7A32B09A" w:rsidR="00E34D72" w:rsidRPr="00E34D72" w:rsidRDefault="31B1F155" w:rsidP="3BD3A343">
      <w:pPr>
        <w:rPr>
          <w:sz w:val="24"/>
          <w:szCs w:val="24"/>
        </w:rPr>
      </w:pPr>
      <w:r w:rsidRPr="3BD3A343">
        <w:rPr>
          <w:sz w:val="24"/>
          <w:szCs w:val="24"/>
        </w:rPr>
        <w:t>S</w:t>
      </w:r>
      <w:r w:rsidR="0E591182" w:rsidRPr="3BD3A343">
        <w:rPr>
          <w:sz w:val="24"/>
          <w:szCs w:val="24"/>
        </w:rPr>
        <w:t xml:space="preserve">upporting teachers </w:t>
      </w:r>
      <w:r w:rsidR="3DC44DCF" w:rsidRPr="3BD3A343">
        <w:rPr>
          <w:sz w:val="24"/>
          <w:szCs w:val="24"/>
        </w:rPr>
        <w:t xml:space="preserve">to </w:t>
      </w:r>
      <w:r w:rsidR="0E591182" w:rsidRPr="3BD3A343">
        <w:rPr>
          <w:sz w:val="24"/>
          <w:szCs w:val="24"/>
        </w:rPr>
        <w:t>manag</w:t>
      </w:r>
      <w:r w:rsidR="3291F078" w:rsidRPr="3BD3A343">
        <w:rPr>
          <w:sz w:val="24"/>
          <w:szCs w:val="24"/>
        </w:rPr>
        <w:t>e</w:t>
      </w:r>
      <w:r w:rsidR="0E591182" w:rsidRPr="3BD3A343">
        <w:rPr>
          <w:sz w:val="24"/>
          <w:szCs w:val="24"/>
        </w:rPr>
        <w:t xml:space="preserve"> class behaviour. </w:t>
      </w:r>
    </w:p>
    <w:p w14:paraId="67008185" w14:textId="63CB2440" w:rsidR="00E34D72" w:rsidRPr="00E34D72" w:rsidRDefault="25E9D2E8" w:rsidP="3BD3A343">
      <w:pPr>
        <w:rPr>
          <w:sz w:val="24"/>
          <w:szCs w:val="24"/>
        </w:rPr>
      </w:pPr>
      <w:r w:rsidRPr="3BD3A343">
        <w:rPr>
          <w:sz w:val="24"/>
          <w:szCs w:val="24"/>
        </w:rPr>
        <w:t xml:space="preserve">You may be asked to teach a section of class </w:t>
      </w:r>
      <w:proofErr w:type="gramStart"/>
      <w:r w:rsidR="71C21DBA" w:rsidRPr="3BD3A343">
        <w:rPr>
          <w:sz w:val="24"/>
          <w:szCs w:val="24"/>
        </w:rPr>
        <w:t>e.g.</w:t>
      </w:r>
      <w:proofErr w:type="gramEnd"/>
      <w:r w:rsidR="71C21DBA" w:rsidRPr="3BD3A343">
        <w:rPr>
          <w:sz w:val="24"/>
          <w:szCs w:val="24"/>
        </w:rPr>
        <w:t xml:space="preserve"> a warm-up or leading a creative task and</w:t>
      </w:r>
      <w:r w:rsidRPr="3BD3A343">
        <w:rPr>
          <w:sz w:val="24"/>
          <w:szCs w:val="24"/>
        </w:rPr>
        <w:t xml:space="preserve"> </w:t>
      </w:r>
      <w:r w:rsidR="51DB4C9A" w:rsidRPr="3BD3A343">
        <w:rPr>
          <w:sz w:val="24"/>
          <w:szCs w:val="24"/>
        </w:rPr>
        <w:t xml:space="preserve">will be given notice to do so. </w:t>
      </w:r>
    </w:p>
    <w:p w14:paraId="1915274B" w14:textId="77777777" w:rsidR="00CF78F8" w:rsidRDefault="5A5113B9" w:rsidP="00E34D72">
      <w:pPr>
        <w:rPr>
          <w:sz w:val="24"/>
          <w:szCs w:val="24"/>
        </w:rPr>
      </w:pPr>
      <w:r w:rsidRPr="233406E9">
        <w:rPr>
          <w:sz w:val="24"/>
          <w:szCs w:val="24"/>
        </w:rPr>
        <w:t xml:space="preserve">You may be required to take the class register and assist in some administration tasks </w:t>
      </w:r>
      <w:proofErr w:type="gramStart"/>
      <w:r w:rsidRPr="233406E9">
        <w:rPr>
          <w:sz w:val="24"/>
          <w:szCs w:val="24"/>
        </w:rPr>
        <w:t>e.g.</w:t>
      </w:r>
      <w:proofErr w:type="gramEnd"/>
      <w:r w:rsidRPr="233406E9">
        <w:rPr>
          <w:sz w:val="24"/>
          <w:szCs w:val="24"/>
        </w:rPr>
        <w:t xml:space="preserve"> collecting forms, filming the rehearsal.</w:t>
      </w:r>
    </w:p>
    <w:p w14:paraId="20E5A683" w14:textId="77777777" w:rsidR="008B6342" w:rsidRDefault="008B6342" w:rsidP="00E34D72">
      <w:pPr>
        <w:rPr>
          <w:sz w:val="24"/>
          <w:szCs w:val="24"/>
        </w:rPr>
      </w:pPr>
    </w:p>
    <w:p w14:paraId="1975BF02" w14:textId="4CDEC415" w:rsidR="00E34D72" w:rsidRPr="00CF78F8" w:rsidRDefault="00E34D72" w:rsidP="00E34D72">
      <w:pPr>
        <w:rPr>
          <w:sz w:val="24"/>
          <w:szCs w:val="24"/>
        </w:rPr>
      </w:pPr>
      <w:r w:rsidRPr="00E34D72">
        <w:rPr>
          <w:rFonts w:eastAsia="Times New Roman" w:cstheme="minorHAnsi"/>
          <w:b/>
          <w:sz w:val="28"/>
          <w:szCs w:val="28"/>
          <w:lang w:eastAsia="en-GB"/>
        </w:rPr>
        <w:t>Person Specification</w:t>
      </w:r>
    </w:p>
    <w:p w14:paraId="552D7496" w14:textId="2F5E7267" w:rsidR="00E34D72" w:rsidRDefault="00E34D72" w:rsidP="00E34D72">
      <w:pPr>
        <w:rPr>
          <w:rFonts w:cstheme="minorHAnsi"/>
          <w:b/>
          <w:sz w:val="24"/>
          <w:szCs w:val="24"/>
        </w:rPr>
      </w:pPr>
      <w:r w:rsidRPr="54BC18AC">
        <w:rPr>
          <w:b/>
          <w:bCs/>
          <w:sz w:val="24"/>
          <w:szCs w:val="24"/>
        </w:rPr>
        <w:t>Essential</w:t>
      </w:r>
    </w:p>
    <w:p w14:paraId="24D54830" w14:textId="74CFE95B" w:rsidR="00E34D72" w:rsidRDefault="5DC6F485" w:rsidP="54BC18AC">
      <w:pPr>
        <w:rPr>
          <w:sz w:val="24"/>
          <w:szCs w:val="24"/>
        </w:rPr>
      </w:pPr>
      <w:r w:rsidRPr="54BC18AC">
        <w:rPr>
          <w:sz w:val="24"/>
          <w:szCs w:val="24"/>
        </w:rPr>
        <w:t>Training on BA in Contemporary Dance or similar qualification.</w:t>
      </w:r>
    </w:p>
    <w:p w14:paraId="597DB4F8" w14:textId="50555F20" w:rsidR="00E34D72" w:rsidRDefault="02222D63" w:rsidP="3BD3A343">
      <w:pPr>
        <w:rPr>
          <w:sz w:val="24"/>
          <w:szCs w:val="24"/>
        </w:rPr>
      </w:pPr>
      <w:r w:rsidRPr="54BC18AC">
        <w:rPr>
          <w:sz w:val="24"/>
          <w:szCs w:val="24"/>
        </w:rPr>
        <w:t xml:space="preserve">Knowledge of working a </w:t>
      </w:r>
      <w:r w:rsidR="4E3CFF62" w:rsidRPr="54BC18AC">
        <w:rPr>
          <w:sz w:val="24"/>
          <w:szCs w:val="24"/>
        </w:rPr>
        <w:t>d</w:t>
      </w:r>
      <w:r w:rsidRPr="54BC18AC">
        <w:rPr>
          <w:sz w:val="24"/>
          <w:szCs w:val="24"/>
        </w:rPr>
        <w:t xml:space="preserve">ance </w:t>
      </w:r>
      <w:r w:rsidR="6123DEF5" w:rsidRPr="54BC18AC">
        <w:rPr>
          <w:sz w:val="24"/>
          <w:szCs w:val="24"/>
        </w:rPr>
        <w:t>s</w:t>
      </w:r>
      <w:r w:rsidRPr="54BC18AC">
        <w:rPr>
          <w:sz w:val="24"/>
          <w:szCs w:val="24"/>
        </w:rPr>
        <w:t xml:space="preserve">tudio </w:t>
      </w:r>
      <w:r w:rsidR="28B8FFB5" w:rsidRPr="54BC18AC">
        <w:rPr>
          <w:sz w:val="24"/>
          <w:szCs w:val="24"/>
        </w:rPr>
        <w:t>s</w:t>
      </w:r>
      <w:r w:rsidRPr="54BC18AC">
        <w:rPr>
          <w:sz w:val="24"/>
          <w:szCs w:val="24"/>
        </w:rPr>
        <w:t>etting</w:t>
      </w:r>
      <w:r w:rsidR="003B2035">
        <w:rPr>
          <w:sz w:val="24"/>
          <w:szCs w:val="24"/>
        </w:rPr>
        <w:t>.</w:t>
      </w:r>
    </w:p>
    <w:p w14:paraId="1F6C0DE5" w14:textId="1819C584" w:rsidR="00E34D72" w:rsidRDefault="6C34572C" w:rsidP="3BD3A343">
      <w:pPr>
        <w:rPr>
          <w:sz w:val="24"/>
          <w:szCs w:val="24"/>
        </w:rPr>
      </w:pPr>
      <w:r w:rsidRPr="233406E9">
        <w:rPr>
          <w:sz w:val="24"/>
          <w:szCs w:val="24"/>
        </w:rPr>
        <w:t>Strong ability</w:t>
      </w:r>
      <w:r w:rsidR="02222D63" w:rsidRPr="233406E9">
        <w:rPr>
          <w:sz w:val="24"/>
          <w:szCs w:val="24"/>
        </w:rPr>
        <w:t xml:space="preserve"> </w:t>
      </w:r>
      <w:r w:rsidR="28AC81DC" w:rsidRPr="233406E9">
        <w:rPr>
          <w:sz w:val="24"/>
          <w:szCs w:val="24"/>
        </w:rPr>
        <w:t xml:space="preserve">in </w:t>
      </w:r>
      <w:r w:rsidR="02222D63" w:rsidRPr="233406E9">
        <w:rPr>
          <w:sz w:val="24"/>
          <w:szCs w:val="24"/>
        </w:rPr>
        <w:t>tak</w:t>
      </w:r>
      <w:r w:rsidR="3C22EE02" w:rsidRPr="233406E9">
        <w:rPr>
          <w:sz w:val="24"/>
          <w:szCs w:val="24"/>
        </w:rPr>
        <w:t>ing</w:t>
      </w:r>
      <w:r w:rsidR="02222D63" w:rsidRPr="233406E9">
        <w:rPr>
          <w:sz w:val="24"/>
          <w:szCs w:val="24"/>
        </w:rPr>
        <w:t xml:space="preserve"> instruction</w:t>
      </w:r>
      <w:r w:rsidR="7E5FB614" w:rsidRPr="233406E9">
        <w:rPr>
          <w:sz w:val="24"/>
          <w:szCs w:val="24"/>
        </w:rPr>
        <w:t xml:space="preserve">, </w:t>
      </w:r>
      <w:proofErr w:type="gramStart"/>
      <w:r w:rsidR="7E5FB614" w:rsidRPr="233406E9">
        <w:rPr>
          <w:sz w:val="24"/>
          <w:szCs w:val="24"/>
        </w:rPr>
        <w:t>retain</w:t>
      </w:r>
      <w:r w:rsidR="4B86C9C5" w:rsidRPr="233406E9">
        <w:rPr>
          <w:sz w:val="24"/>
          <w:szCs w:val="24"/>
        </w:rPr>
        <w:t>ing</w:t>
      </w:r>
      <w:proofErr w:type="gramEnd"/>
      <w:r w:rsidR="7E5FB614" w:rsidRPr="233406E9">
        <w:rPr>
          <w:sz w:val="24"/>
          <w:szCs w:val="24"/>
        </w:rPr>
        <w:t xml:space="preserve"> and demonstrat</w:t>
      </w:r>
      <w:r w:rsidR="6B2F62D3" w:rsidRPr="233406E9">
        <w:rPr>
          <w:sz w:val="24"/>
          <w:szCs w:val="24"/>
        </w:rPr>
        <w:t>ing</w:t>
      </w:r>
      <w:r w:rsidR="7E5FB614" w:rsidRPr="233406E9">
        <w:rPr>
          <w:sz w:val="24"/>
          <w:szCs w:val="24"/>
        </w:rPr>
        <w:t xml:space="preserve"> dance phrases</w:t>
      </w:r>
      <w:r w:rsidR="02222D63" w:rsidRPr="233406E9">
        <w:rPr>
          <w:sz w:val="24"/>
          <w:szCs w:val="24"/>
        </w:rPr>
        <w:t>.</w:t>
      </w:r>
    </w:p>
    <w:p w14:paraId="7FC200BD" w14:textId="32EECA95" w:rsidR="7F59E13E" w:rsidRDefault="7F59E13E" w:rsidP="3BD3A343">
      <w:pPr>
        <w:rPr>
          <w:sz w:val="24"/>
          <w:szCs w:val="24"/>
        </w:rPr>
      </w:pPr>
      <w:r w:rsidRPr="233406E9">
        <w:rPr>
          <w:sz w:val="24"/>
          <w:szCs w:val="24"/>
        </w:rPr>
        <w:t>Punctual, organised, i</w:t>
      </w:r>
      <w:r w:rsidR="2CE79633" w:rsidRPr="233406E9">
        <w:rPr>
          <w:sz w:val="24"/>
          <w:szCs w:val="24"/>
        </w:rPr>
        <w:t xml:space="preserve">ntuitive and able to problem solve. </w:t>
      </w:r>
    </w:p>
    <w:p w14:paraId="4EA03CB7" w14:textId="57C017A3" w:rsidR="436B31AA" w:rsidRDefault="0A02C0F8" w:rsidP="233406E9">
      <w:pPr>
        <w:rPr>
          <w:sz w:val="24"/>
          <w:szCs w:val="24"/>
        </w:rPr>
      </w:pPr>
      <w:r w:rsidRPr="233406E9">
        <w:rPr>
          <w:sz w:val="24"/>
          <w:szCs w:val="24"/>
        </w:rPr>
        <w:t>Have an enthusiasm to</w:t>
      </w:r>
      <w:r w:rsidR="283631F0" w:rsidRPr="233406E9">
        <w:rPr>
          <w:sz w:val="24"/>
          <w:szCs w:val="24"/>
        </w:rPr>
        <w:t xml:space="preserve"> work with young dancers in training. </w:t>
      </w:r>
    </w:p>
    <w:p w14:paraId="4F5DB193" w14:textId="48C7FC3E" w:rsidR="436B31AA" w:rsidRDefault="283631F0" w:rsidP="233406E9">
      <w:pPr>
        <w:rPr>
          <w:sz w:val="24"/>
          <w:szCs w:val="24"/>
        </w:rPr>
      </w:pPr>
      <w:r w:rsidRPr="233406E9">
        <w:rPr>
          <w:sz w:val="24"/>
          <w:szCs w:val="24"/>
        </w:rPr>
        <w:t>Willingness to</w:t>
      </w:r>
      <w:r w:rsidR="0A02C0F8" w:rsidRPr="233406E9">
        <w:rPr>
          <w:sz w:val="24"/>
          <w:szCs w:val="24"/>
        </w:rPr>
        <w:t xml:space="preserve"> develop teaching skills and be mentored by teaching staff. </w:t>
      </w:r>
    </w:p>
    <w:p w14:paraId="0D8B5144" w14:textId="69CA9843" w:rsidR="436B31AA" w:rsidRDefault="436B31AA" w:rsidP="3BD3A343">
      <w:pPr>
        <w:rPr>
          <w:sz w:val="24"/>
          <w:szCs w:val="24"/>
        </w:rPr>
      </w:pPr>
      <w:r w:rsidRPr="233406E9">
        <w:rPr>
          <w:sz w:val="24"/>
          <w:szCs w:val="24"/>
        </w:rPr>
        <w:t>Able to work as part of a dedicated team.</w:t>
      </w:r>
    </w:p>
    <w:p w14:paraId="63EBCBB3" w14:textId="50F3435C" w:rsidR="00E34D72" w:rsidRPr="00E34D72" w:rsidRDefault="00E34D72" w:rsidP="54BC18AC">
      <w:pPr>
        <w:rPr>
          <w:b/>
          <w:bCs/>
          <w:sz w:val="24"/>
          <w:szCs w:val="24"/>
        </w:rPr>
      </w:pPr>
      <w:r w:rsidRPr="54BC18AC">
        <w:rPr>
          <w:b/>
          <w:bCs/>
          <w:sz w:val="24"/>
          <w:szCs w:val="24"/>
        </w:rPr>
        <w:t>Desirable</w:t>
      </w:r>
    </w:p>
    <w:p w14:paraId="61706233" w14:textId="04B98DAB" w:rsidR="7BE1203A" w:rsidRDefault="7BE1203A" w:rsidP="54BC18AC">
      <w:pPr>
        <w:rPr>
          <w:sz w:val="24"/>
          <w:szCs w:val="24"/>
        </w:rPr>
      </w:pPr>
      <w:r w:rsidRPr="54BC18AC">
        <w:rPr>
          <w:sz w:val="24"/>
          <w:szCs w:val="24"/>
        </w:rPr>
        <w:t xml:space="preserve">Dance teaching experience.  </w:t>
      </w:r>
    </w:p>
    <w:p w14:paraId="415DBAA7" w14:textId="328A2F21" w:rsidR="53F318E9" w:rsidRDefault="53F318E9" w:rsidP="233406E9">
      <w:pPr>
        <w:rPr>
          <w:sz w:val="24"/>
          <w:szCs w:val="24"/>
        </w:rPr>
      </w:pPr>
      <w:r w:rsidRPr="233406E9">
        <w:rPr>
          <w:sz w:val="24"/>
          <w:szCs w:val="24"/>
        </w:rPr>
        <w:t xml:space="preserve">Experience working with </w:t>
      </w:r>
      <w:r w:rsidR="5EE906EC" w:rsidRPr="233406E9">
        <w:rPr>
          <w:sz w:val="24"/>
          <w:szCs w:val="24"/>
        </w:rPr>
        <w:t xml:space="preserve">students with </w:t>
      </w:r>
      <w:r w:rsidRPr="233406E9">
        <w:rPr>
          <w:sz w:val="24"/>
          <w:szCs w:val="24"/>
        </w:rPr>
        <w:t xml:space="preserve">SEN and/or EAL. </w:t>
      </w:r>
    </w:p>
    <w:p w14:paraId="06EC09E6" w14:textId="5566E84B" w:rsidR="00CB3B94" w:rsidRDefault="5CAF91B9" w:rsidP="3BD3A343">
      <w:pPr>
        <w:rPr>
          <w:sz w:val="24"/>
          <w:szCs w:val="24"/>
        </w:rPr>
      </w:pPr>
      <w:r w:rsidRPr="233406E9">
        <w:rPr>
          <w:sz w:val="24"/>
          <w:szCs w:val="24"/>
        </w:rPr>
        <w:t>Able to cover the teacher to deliver parts or all of class, if required.</w:t>
      </w:r>
    </w:p>
    <w:p w14:paraId="5E42E705" w14:textId="13D9BE45" w:rsidR="2A2C1C3D" w:rsidRDefault="2A2C1C3D" w:rsidP="233406E9">
      <w:pPr>
        <w:rPr>
          <w:sz w:val="24"/>
          <w:szCs w:val="24"/>
        </w:rPr>
      </w:pPr>
      <w:r w:rsidRPr="233406E9">
        <w:rPr>
          <w:sz w:val="24"/>
          <w:szCs w:val="24"/>
        </w:rPr>
        <w:t>E</w:t>
      </w:r>
      <w:r w:rsidR="2B510D2F" w:rsidRPr="233406E9">
        <w:rPr>
          <w:sz w:val="24"/>
          <w:szCs w:val="24"/>
        </w:rPr>
        <w:t>nhanced DBS check.</w:t>
      </w:r>
    </w:p>
    <w:p w14:paraId="3F7565E2" w14:textId="756A92FE" w:rsidR="4EC6B975" w:rsidRDefault="4EC6B975" w:rsidP="233406E9">
      <w:pPr>
        <w:rPr>
          <w:sz w:val="24"/>
          <w:szCs w:val="24"/>
        </w:rPr>
      </w:pPr>
      <w:r w:rsidRPr="54BC18AC">
        <w:rPr>
          <w:sz w:val="24"/>
          <w:szCs w:val="24"/>
        </w:rPr>
        <w:t>First Aid Training.</w:t>
      </w:r>
    </w:p>
    <w:p w14:paraId="18C0D57B" w14:textId="5D380123" w:rsidR="222C3801" w:rsidRDefault="222C3801" w:rsidP="54BC18AC">
      <w:pPr>
        <w:rPr>
          <w:sz w:val="24"/>
          <w:szCs w:val="24"/>
        </w:rPr>
      </w:pPr>
      <w:r w:rsidRPr="54BC18AC">
        <w:rPr>
          <w:sz w:val="24"/>
          <w:szCs w:val="24"/>
        </w:rPr>
        <w:t>Safeguarding Training</w:t>
      </w:r>
    </w:p>
    <w:p w14:paraId="61C9B7F2" w14:textId="77777777" w:rsidR="00044860" w:rsidRDefault="00EE7053" w:rsidP="00044860">
      <w:pPr>
        <w:spacing w:after="0" w:line="240" w:lineRule="auto"/>
        <w:rPr>
          <w:rFonts w:cs="Arial"/>
          <w:sz w:val="24"/>
          <w:szCs w:val="24"/>
        </w:rPr>
      </w:pPr>
      <w:r w:rsidRPr="00044860">
        <w:rPr>
          <w:sz w:val="24"/>
          <w:szCs w:val="24"/>
        </w:rPr>
        <w:t xml:space="preserve">Chaperone License </w:t>
      </w:r>
      <w:r w:rsidR="00044860" w:rsidRPr="00044860">
        <w:rPr>
          <w:rFonts w:cs="Arial"/>
          <w:sz w:val="24"/>
          <w:szCs w:val="24"/>
        </w:rPr>
        <w:t>or willingness to be trained</w:t>
      </w:r>
    </w:p>
    <w:p w14:paraId="5624210D" w14:textId="77777777" w:rsidR="008B6342" w:rsidRDefault="008B6342" w:rsidP="00044860">
      <w:pPr>
        <w:spacing w:after="0" w:line="240" w:lineRule="auto"/>
        <w:rPr>
          <w:rFonts w:cs="Arial"/>
          <w:sz w:val="24"/>
          <w:szCs w:val="24"/>
        </w:rPr>
      </w:pPr>
    </w:p>
    <w:p w14:paraId="708E82F8" w14:textId="77777777" w:rsidR="008B6342" w:rsidRPr="008B6342" w:rsidRDefault="008B6342" w:rsidP="008B6342">
      <w:pPr>
        <w:rPr>
          <w:rFonts w:cs="Arial"/>
          <w:sz w:val="24"/>
          <w:szCs w:val="24"/>
        </w:rPr>
      </w:pPr>
      <w:r w:rsidRPr="008B6342">
        <w:rPr>
          <w:rFonts w:cs="Arial"/>
          <w:sz w:val="24"/>
          <w:szCs w:val="24"/>
        </w:rPr>
        <w:t>The successful applicant will be required to undergo a check through the Disclosure and Barring Service (DBS)</w:t>
      </w:r>
    </w:p>
    <w:p w14:paraId="3D88D52B" w14:textId="77777777" w:rsidR="005F13A5" w:rsidRPr="005F13A5" w:rsidRDefault="005F13A5" w:rsidP="005F13A5">
      <w:pPr>
        <w:rPr>
          <w:rFonts w:cs="Arial"/>
          <w:b/>
          <w:bCs/>
          <w:sz w:val="24"/>
          <w:szCs w:val="24"/>
        </w:rPr>
      </w:pPr>
      <w:r w:rsidRPr="005F13A5">
        <w:rPr>
          <w:rFonts w:cs="Arial"/>
          <w:b/>
          <w:bCs/>
          <w:sz w:val="24"/>
          <w:szCs w:val="24"/>
        </w:rPr>
        <w:lastRenderedPageBreak/>
        <w:t>COMPETENCIES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984"/>
        <w:gridCol w:w="4920"/>
      </w:tblGrid>
      <w:tr w:rsidR="00CC47A6" w:rsidRPr="00CA72E5" w14:paraId="4130849E" w14:textId="77777777" w:rsidTr="00D15ED0">
        <w:tc>
          <w:tcPr>
            <w:tcW w:w="2952" w:type="dxa"/>
            <w:shd w:val="clear" w:color="auto" w:fill="auto"/>
          </w:tcPr>
          <w:p w14:paraId="64B51EDF" w14:textId="77777777" w:rsidR="00CC47A6" w:rsidRPr="00CA72E5" w:rsidRDefault="00CC47A6" w:rsidP="00D15ED0">
            <w:pPr>
              <w:rPr>
                <w:rFonts w:cs="Arial"/>
                <w:b/>
                <w:bCs/>
              </w:rPr>
            </w:pPr>
            <w:r w:rsidRPr="00CA72E5">
              <w:rPr>
                <w:rFonts w:cs="Arial"/>
                <w:b/>
                <w:bCs/>
              </w:rPr>
              <w:t>Competence Requirements</w:t>
            </w:r>
          </w:p>
        </w:tc>
        <w:tc>
          <w:tcPr>
            <w:tcW w:w="984" w:type="dxa"/>
            <w:shd w:val="clear" w:color="auto" w:fill="auto"/>
          </w:tcPr>
          <w:p w14:paraId="136E2BD4" w14:textId="77777777" w:rsidR="00CC47A6" w:rsidRPr="00CA72E5" w:rsidRDefault="00CC47A6" w:rsidP="00D15ED0">
            <w:pPr>
              <w:rPr>
                <w:rFonts w:cs="Arial"/>
                <w:b/>
                <w:bCs/>
              </w:rPr>
            </w:pPr>
            <w:r w:rsidRPr="00CA72E5">
              <w:rPr>
                <w:rFonts w:cs="Arial"/>
                <w:b/>
                <w:bCs/>
              </w:rPr>
              <w:t>Level</w:t>
            </w:r>
          </w:p>
        </w:tc>
        <w:tc>
          <w:tcPr>
            <w:tcW w:w="4920" w:type="dxa"/>
            <w:shd w:val="clear" w:color="auto" w:fill="auto"/>
          </w:tcPr>
          <w:p w14:paraId="04941D31" w14:textId="77777777" w:rsidR="00CC47A6" w:rsidRPr="00CA72E5" w:rsidRDefault="00CC47A6" w:rsidP="00D15ED0">
            <w:pPr>
              <w:rPr>
                <w:rFonts w:cs="Arial"/>
                <w:b/>
                <w:bCs/>
              </w:rPr>
            </w:pPr>
            <w:r w:rsidRPr="00CA72E5">
              <w:rPr>
                <w:rFonts w:cs="Arial"/>
                <w:b/>
                <w:bCs/>
              </w:rPr>
              <w:t>Description</w:t>
            </w:r>
          </w:p>
        </w:tc>
      </w:tr>
      <w:tr w:rsidR="00CC47A6" w:rsidRPr="00CA72E5" w14:paraId="17FEBF4B" w14:textId="77777777" w:rsidTr="00D15ED0">
        <w:tc>
          <w:tcPr>
            <w:tcW w:w="2952" w:type="dxa"/>
            <w:shd w:val="clear" w:color="auto" w:fill="auto"/>
          </w:tcPr>
          <w:p w14:paraId="7D5C747E" w14:textId="77777777" w:rsidR="00CC47A6" w:rsidRPr="00CA72E5" w:rsidRDefault="00CC47A6" w:rsidP="00D15ED0">
            <w:pPr>
              <w:rPr>
                <w:rFonts w:cs="Arial"/>
                <w:b/>
                <w:bCs/>
              </w:rPr>
            </w:pPr>
            <w:r w:rsidRPr="00CA72E5">
              <w:rPr>
                <w:rFonts w:cs="Arial"/>
                <w:b/>
                <w:bCs/>
              </w:rPr>
              <w:t>LISTENING AND LEADING</w:t>
            </w:r>
          </w:p>
        </w:tc>
        <w:tc>
          <w:tcPr>
            <w:tcW w:w="984" w:type="dxa"/>
            <w:shd w:val="clear" w:color="auto" w:fill="auto"/>
          </w:tcPr>
          <w:p w14:paraId="5EEDF078" w14:textId="02A40C22" w:rsidR="00CC47A6" w:rsidRPr="00CA72E5" w:rsidRDefault="00BA0EA7" w:rsidP="00D15ED0">
            <w:pPr>
              <w:rPr>
                <w:rFonts w:cs="Arial"/>
              </w:rPr>
            </w:pPr>
            <w:r>
              <w:rPr>
                <w:rFonts w:cs="Arial"/>
              </w:rPr>
              <w:t>2</w:t>
            </w:r>
          </w:p>
        </w:tc>
        <w:tc>
          <w:tcPr>
            <w:tcW w:w="4920" w:type="dxa"/>
            <w:shd w:val="clear" w:color="auto" w:fill="auto"/>
          </w:tcPr>
          <w:p w14:paraId="692F1E9B" w14:textId="77777777" w:rsidR="00CC47A6" w:rsidRPr="00CA72E5" w:rsidRDefault="00CC47A6" w:rsidP="00D15ED0">
            <w:pPr>
              <w:rPr>
                <w:rFonts w:cs="Arial"/>
              </w:rPr>
            </w:pPr>
            <w:r w:rsidRPr="00CA72E5">
              <w:rPr>
                <w:rFonts w:cs="Arial"/>
              </w:rPr>
              <w:t xml:space="preserve">Is required to communicate effectively with more difficult internal/external contacts, on a limited range of subjects relating to individual role, using tact and discretion when required.  </w:t>
            </w:r>
          </w:p>
          <w:p w14:paraId="4FB6198B" w14:textId="77777777" w:rsidR="00CC47A6" w:rsidRPr="00CA72E5" w:rsidRDefault="00CC47A6" w:rsidP="00D15ED0">
            <w:pPr>
              <w:rPr>
                <w:rFonts w:cs="Arial"/>
              </w:rPr>
            </w:pPr>
            <w:r w:rsidRPr="00CA72E5">
              <w:rPr>
                <w:rFonts w:cs="Arial"/>
              </w:rPr>
              <w:t>Is required to adapt personal style to develop and maintain relationships.</w:t>
            </w:r>
          </w:p>
        </w:tc>
      </w:tr>
      <w:tr w:rsidR="00CC47A6" w:rsidRPr="00CA72E5" w14:paraId="77BBF421" w14:textId="77777777" w:rsidTr="00D15ED0">
        <w:tc>
          <w:tcPr>
            <w:tcW w:w="2952" w:type="dxa"/>
            <w:shd w:val="clear" w:color="auto" w:fill="auto"/>
          </w:tcPr>
          <w:p w14:paraId="22FD52E6" w14:textId="77777777" w:rsidR="00CC47A6" w:rsidRPr="00CA72E5" w:rsidRDefault="00CC47A6" w:rsidP="00D15ED0">
            <w:pPr>
              <w:rPr>
                <w:rFonts w:cs="Arial"/>
                <w:b/>
                <w:bCs/>
              </w:rPr>
            </w:pPr>
            <w:r w:rsidRPr="00CA72E5">
              <w:rPr>
                <w:rFonts w:cs="Arial"/>
                <w:b/>
                <w:bCs/>
              </w:rPr>
              <w:t>INNOVATION AND EMBRACING CHANGES</w:t>
            </w:r>
          </w:p>
        </w:tc>
        <w:tc>
          <w:tcPr>
            <w:tcW w:w="984" w:type="dxa"/>
            <w:shd w:val="clear" w:color="auto" w:fill="auto"/>
          </w:tcPr>
          <w:p w14:paraId="6B62134D" w14:textId="3569847B" w:rsidR="00CC47A6" w:rsidRPr="00CA72E5" w:rsidRDefault="00BA0EA7" w:rsidP="00D15ED0">
            <w:pPr>
              <w:rPr>
                <w:rFonts w:cs="Arial"/>
              </w:rPr>
            </w:pPr>
            <w:r>
              <w:rPr>
                <w:rFonts w:cs="Arial"/>
              </w:rPr>
              <w:t>2</w:t>
            </w:r>
          </w:p>
        </w:tc>
        <w:tc>
          <w:tcPr>
            <w:tcW w:w="4920" w:type="dxa"/>
            <w:shd w:val="clear" w:color="auto" w:fill="auto"/>
          </w:tcPr>
          <w:p w14:paraId="2C8B5155" w14:textId="77777777" w:rsidR="00CC47A6" w:rsidRPr="00CA72E5" w:rsidRDefault="00CC47A6" w:rsidP="00D15ED0">
            <w:pPr>
              <w:rPr>
                <w:rFonts w:cs="Arial"/>
              </w:rPr>
            </w:pPr>
            <w:r w:rsidRPr="00CA72E5">
              <w:rPr>
                <w:rFonts w:cs="Arial"/>
              </w:rPr>
              <w:t>Is required to recommend and implement occasional changes to working practices, in response to the changing needs within own area of responsibility. Needs to work with others to contribute to the development and application of new approaches and systems, when directed.</w:t>
            </w:r>
          </w:p>
        </w:tc>
      </w:tr>
      <w:tr w:rsidR="00CC47A6" w:rsidRPr="00CA72E5" w14:paraId="1330427D" w14:textId="77777777" w:rsidTr="00D15ED0">
        <w:tc>
          <w:tcPr>
            <w:tcW w:w="2952" w:type="dxa"/>
            <w:shd w:val="clear" w:color="auto" w:fill="auto"/>
          </w:tcPr>
          <w:p w14:paraId="0091966B" w14:textId="77777777" w:rsidR="00CC47A6" w:rsidRPr="00CA72E5" w:rsidRDefault="00CC47A6" w:rsidP="00D15ED0">
            <w:pPr>
              <w:rPr>
                <w:rFonts w:cs="Arial"/>
                <w:b/>
                <w:bCs/>
              </w:rPr>
            </w:pPr>
            <w:r w:rsidRPr="00CA72E5">
              <w:rPr>
                <w:rFonts w:cs="Arial"/>
                <w:b/>
                <w:bCs/>
              </w:rPr>
              <w:t>THINKING AHEAD AND PLANNING</w:t>
            </w:r>
          </w:p>
        </w:tc>
        <w:tc>
          <w:tcPr>
            <w:tcW w:w="984" w:type="dxa"/>
            <w:shd w:val="clear" w:color="auto" w:fill="auto"/>
          </w:tcPr>
          <w:p w14:paraId="6C44473B" w14:textId="6983D47E" w:rsidR="00CC47A6" w:rsidRPr="00CA72E5" w:rsidRDefault="00BA0EA7" w:rsidP="00D15ED0">
            <w:pPr>
              <w:rPr>
                <w:rFonts w:cs="Arial"/>
              </w:rPr>
            </w:pPr>
            <w:r>
              <w:rPr>
                <w:rFonts w:cs="Arial"/>
              </w:rPr>
              <w:t>2</w:t>
            </w:r>
          </w:p>
        </w:tc>
        <w:tc>
          <w:tcPr>
            <w:tcW w:w="4920" w:type="dxa"/>
            <w:shd w:val="clear" w:color="auto" w:fill="auto"/>
          </w:tcPr>
          <w:p w14:paraId="126DA3C4" w14:textId="520B3AEA" w:rsidR="00CC47A6" w:rsidRPr="00CA72E5" w:rsidRDefault="00CC47A6" w:rsidP="00D15ED0">
            <w:pPr>
              <w:rPr>
                <w:rFonts w:cs="Arial"/>
              </w:rPr>
            </w:pPr>
            <w:r w:rsidRPr="00CA72E5">
              <w:rPr>
                <w:rFonts w:cs="Arial"/>
              </w:rPr>
              <w:t>Is required to accurately identify the resources required to enable the successful short-term planning and completion of activity to ensure the achievement of agreed objectives. Needs to effectively manage those resources and build in contingencies to allow for a certain degree of flexibility and completion of ad-hoc tasks as and when required.</w:t>
            </w:r>
          </w:p>
        </w:tc>
      </w:tr>
      <w:tr w:rsidR="00CC47A6" w:rsidRPr="00CA72E5" w14:paraId="18D4B455" w14:textId="77777777" w:rsidTr="00D15ED0">
        <w:tc>
          <w:tcPr>
            <w:tcW w:w="2952" w:type="dxa"/>
            <w:shd w:val="clear" w:color="auto" w:fill="auto"/>
          </w:tcPr>
          <w:p w14:paraId="3D73764C" w14:textId="77777777" w:rsidR="00CC47A6" w:rsidRPr="00CA72E5" w:rsidRDefault="00CC47A6" w:rsidP="00D15ED0">
            <w:pPr>
              <w:rPr>
                <w:rFonts w:cs="Arial"/>
                <w:b/>
                <w:bCs/>
              </w:rPr>
            </w:pPr>
            <w:r w:rsidRPr="00CA72E5">
              <w:rPr>
                <w:rFonts w:cs="Arial"/>
                <w:b/>
                <w:bCs/>
              </w:rPr>
              <w:t>LEADING THE WAY IN THE DANCE SECTOR</w:t>
            </w:r>
          </w:p>
        </w:tc>
        <w:tc>
          <w:tcPr>
            <w:tcW w:w="984" w:type="dxa"/>
            <w:shd w:val="clear" w:color="auto" w:fill="auto"/>
          </w:tcPr>
          <w:p w14:paraId="118E26FE" w14:textId="77777777" w:rsidR="00CC47A6" w:rsidRPr="00CA72E5" w:rsidRDefault="00CC47A6" w:rsidP="00D15ED0">
            <w:pPr>
              <w:rPr>
                <w:rFonts w:cs="Arial"/>
              </w:rPr>
            </w:pPr>
            <w:r w:rsidRPr="00CA72E5">
              <w:rPr>
                <w:rFonts w:cs="Arial"/>
              </w:rPr>
              <w:t>2</w:t>
            </w:r>
          </w:p>
        </w:tc>
        <w:tc>
          <w:tcPr>
            <w:tcW w:w="4920" w:type="dxa"/>
            <w:shd w:val="clear" w:color="auto" w:fill="auto"/>
          </w:tcPr>
          <w:p w14:paraId="157A8889" w14:textId="77777777" w:rsidR="00CC47A6" w:rsidRPr="00CA72E5" w:rsidRDefault="00CC47A6" w:rsidP="00D15ED0">
            <w:pPr>
              <w:rPr>
                <w:rFonts w:cs="Arial"/>
              </w:rPr>
            </w:pPr>
            <w:r w:rsidRPr="00CA72E5">
              <w:rPr>
                <w:rFonts w:cs="Arial"/>
              </w:rPr>
              <w:t xml:space="preserve">Is required to have a good understanding of their own area of work as well as Dance City’s mission, goals and values, policies and procedures and operate within them.  </w:t>
            </w:r>
          </w:p>
        </w:tc>
      </w:tr>
      <w:tr w:rsidR="00CC47A6" w:rsidRPr="00CA72E5" w14:paraId="7F704C9C" w14:textId="77777777" w:rsidTr="00D15ED0">
        <w:tc>
          <w:tcPr>
            <w:tcW w:w="2952" w:type="dxa"/>
            <w:shd w:val="clear" w:color="auto" w:fill="auto"/>
          </w:tcPr>
          <w:p w14:paraId="3316DC13" w14:textId="77777777" w:rsidR="00CC47A6" w:rsidRPr="00CA72E5" w:rsidRDefault="00CC47A6" w:rsidP="00D15ED0">
            <w:pPr>
              <w:rPr>
                <w:rFonts w:cs="Arial"/>
                <w:b/>
                <w:bCs/>
              </w:rPr>
            </w:pPr>
            <w:r w:rsidRPr="00CA72E5">
              <w:rPr>
                <w:rFonts w:cs="Arial"/>
                <w:b/>
                <w:bCs/>
              </w:rPr>
              <w:t xml:space="preserve">INFORMED, </w:t>
            </w:r>
            <w:proofErr w:type="gramStart"/>
            <w:r w:rsidRPr="00CA72E5">
              <w:rPr>
                <w:rFonts w:cs="Arial"/>
                <w:b/>
                <w:bCs/>
              </w:rPr>
              <w:t>INFORMATIVE</w:t>
            </w:r>
            <w:proofErr w:type="gramEnd"/>
            <w:r w:rsidRPr="00CA72E5">
              <w:rPr>
                <w:rFonts w:cs="Arial"/>
                <w:b/>
                <w:bCs/>
              </w:rPr>
              <w:t xml:space="preserve"> AND INFORMING</w:t>
            </w:r>
          </w:p>
        </w:tc>
        <w:tc>
          <w:tcPr>
            <w:tcW w:w="984" w:type="dxa"/>
            <w:shd w:val="clear" w:color="auto" w:fill="auto"/>
          </w:tcPr>
          <w:p w14:paraId="0F058B6A" w14:textId="05CA03D2" w:rsidR="00CC47A6" w:rsidRPr="00CA72E5" w:rsidRDefault="00B6119E" w:rsidP="00D15ED0">
            <w:pPr>
              <w:rPr>
                <w:rFonts w:cs="Arial"/>
              </w:rPr>
            </w:pPr>
            <w:r>
              <w:rPr>
                <w:rFonts w:cs="Arial"/>
              </w:rPr>
              <w:t>3</w:t>
            </w:r>
          </w:p>
        </w:tc>
        <w:tc>
          <w:tcPr>
            <w:tcW w:w="4920" w:type="dxa"/>
            <w:shd w:val="clear" w:color="auto" w:fill="auto"/>
          </w:tcPr>
          <w:p w14:paraId="62C2120F" w14:textId="77777777" w:rsidR="00CC47A6" w:rsidRPr="00CA72E5" w:rsidRDefault="00CC47A6" w:rsidP="00D15ED0">
            <w:pPr>
              <w:rPr>
                <w:rFonts w:cs="Arial"/>
              </w:rPr>
            </w:pPr>
            <w:r w:rsidRPr="00CA72E5">
              <w:rPr>
                <w:rFonts w:cs="Arial"/>
              </w:rPr>
              <w:t>Is required to provide information to individuals to enable completion of a particular task.</w:t>
            </w:r>
          </w:p>
          <w:p w14:paraId="70FEF0FF" w14:textId="77777777" w:rsidR="00CC47A6" w:rsidRPr="00CA72E5" w:rsidRDefault="00CC47A6" w:rsidP="00D15ED0">
            <w:pPr>
              <w:rPr>
                <w:rFonts w:cs="Arial"/>
              </w:rPr>
            </w:pPr>
            <w:r w:rsidRPr="00CA72E5">
              <w:rPr>
                <w:rFonts w:cs="Arial"/>
              </w:rPr>
              <w:t>Needs to be a team player, passing on relevant information to other team members and ensuring all relevant knowledge and information is shared. Required always to act with integrity</w:t>
            </w:r>
          </w:p>
        </w:tc>
      </w:tr>
      <w:tr w:rsidR="00CC47A6" w:rsidRPr="00CA72E5" w14:paraId="34850C2C" w14:textId="77777777" w:rsidTr="00D15ED0">
        <w:tc>
          <w:tcPr>
            <w:tcW w:w="2952" w:type="dxa"/>
            <w:shd w:val="clear" w:color="auto" w:fill="auto"/>
          </w:tcPr>
          <w:p w14:paraId="1238051F" w14:textId="77777777" w:rsidR="00CC47A6" w:rsidRPr="00CA72E5" w:rsidRDefault="00CC47A6" w:rsidP="00D15ED0">
            <w:pPr>
              <w:rPr>
                <w:rFonts w:cs="Arial"/>
                <w:b/>
                <w:bCs/>
              </w:rPr>
            </w:pPr>
            <w:r w:rsidRPr="00CA72E5">
              <w:rPr>
                <w:rFonts w:cs="Arial"/>
                <w:b/>
                <w:bCs/>
              </w:rPr>
              <w:t>EMPLOYEE QUALITY, SHARING BEST PRACTICE AND PROMOTING SUCCESS</w:t>
            </w:r>
          </w:p>
        </w:tc>
        <w:tc>
          <w:tcPr>
            <w:tcW w:w="984" w:type="dxa"/>
            <w:shd w:val="clear" w:color="auto" w:fill="auto"/>
          </w:tcPr>
          <w:p w14:paraId="0A2920E6" w14:textId="0779B700" w:rsidR="00CC47A6" w:rsidRPr="00CA72E5" w:rsidRDefault="003C1D8F" w:rsidP="00D15ED0">
            <w:pPr>
              <w:rPr>
                <w:rFonts w:cs="Arial"/>
              </w:rPr>
            </w:pPr>
            <w:r>
              <w:rPr>
                <w:rFonts w:cs="Arial"/>
              </w:rPr>
              <w:t>1</w:t>
            </w:r>
          </w:p>
        </w:tc>
        <w:tc>
          <w:tcPr>
            <w:tcW w:w="4920" w:type="dxa"/>
            <w:shd w:val="clear" w:color="auto" w:fill="auto"/>
          </w:tcPr>
          <w:p w14:paraId="66DFD897" w14:textId="128A0C0F" w:rsidR="00CC47A6" w:rsidRPr="00CA72E5" w:rsidRDefault="00CC47A6" w:rsidP="00D15ED0">
            <w:pPr>
              <w:rPr>
                <w:rFonts w:cs="Arial"/>
              </w:rPr>
            </w:pPr>
            <w:r w:rsidRPr="00CA72E5">
              <w:rPr>
                <w:rFonts w:cs="Arial"/>
              </w:rPr>
              <w:t>Is required to train, mentor and/or coach other members of staff, acting as a good role model for Dance City</w:t>
            </w:r>
            <w:r w:rsidR="003C1D8F">
              <w:rPr>
                <w:rFonts w:cs="Arial"/>
              </w:rPr>
              <w:t>.</w:t>
            </w:r>
          </w:p>
        </w:tc>
      </w:tr>
      <w:tr w:rsidR="00CC47A6" w:rsidRPr="00CA72E5" w14:paraId="2B64F959" w14:textId="77777777" w:rsidTr="00D15ED0">
        <w:tc>
          <w:tcPr>
            <w:tcW w:w="2952" w:type="dxa"/>
            <w:shd w:val="clear" w:color="auto" w:fill="auto"/>
          </w:tcPr>
          <w:p w14:paraId="6F30BC5D" w14:textId="77777777" w:rsidR="00CC47A6" w:rsidRPr="00CA72E5" w:rsidRDefault="00CC47A6" w:rsidP="00D15ED0">
            <w:pPr>
              <w:rPr>
                <w:rFonts w:cs="Arial"/>
                <w:b/>
                <w:bCs/>
              </w:rPr>
            </w:pPr>
            <w:r w:rsidRPr="00CA72E5">
              <w:rPr>
                <w:rFonts w:cs="Arial"/>
                <w:b/>
                <w:bCs/>
              </w:rPr>
              <w:t>RIGOROUS, RESPONSIVENESS AND FLEXIBILITY</w:t>
            </w:r>
          </w:p>
        </w:tc>
        <w:tc>
          <w:tcPr>
            <w:tcW w:w="984" w:type="dxa"/>
            <w:shd w:val="clear" w:color="auto" w:fill="auto"/>
          </w:tcPr>
          <w:p w14:paraId="3BB72775" w14:textId="2EDE78E4" w:rsidR="00CC47A6" w:rsidRPr="00CA72E5" w:rsidRDefault="00B6119E" w:rsidP="00D15ED0">
            <w:pPr>
              <w:rPr>
                <w:rFonts w:cs="Arial"/>
              </w:rPr>
            </w:pPr>
            <w:r>
              <w:rPr>
                <w:rFonts w:cs="Arial"/>
              </w:rPr>
              <w:t>1</w:t>
            </w:r>
          </w:p>
        </w:tc>
        <w:tc>
          <w:tcPr>
            <w:tcW w:w="4920" w:type="dxa"/>
            <w:shd w:val="clear" w:color="auto" w:fill="auto"/>
          </w:tcPr>
          <w:p w14:paraId="7C718E17" w14:textId="77777777" w:rsidR="00CC47A6" w:rsidRPr="00CA72E5" w:rsidRDefault="00CC47A6" w:rsidP="00D15ED0">
            <w:pPr>
              <w:rPr>
                <w:rFonts w:cs="Arial"/>
              </w:rPr>
            </w:pPr>
            <w:r w:rsidRPr="00CA72E5">
              <w:rPr>
                <w:rFonts w:cs="Arial"/>
              </w:rPr>
              <w:t>Is required to identify and respond to complex risks where errors or events would pose a major risk to the reputation or client relationships within Dance City</w:t>
            </w:r>
          </w:p>
        </w:tc>
      </w:tr>
      <w:tr w:rsidR="00CC47A6" w:rsidRPr="00CA72E5" w14:paraId="34170C8A" w14:textId="77777777" w:rsidTr="00D15ED0">
        <w:tc>
          <w:tcPr>
            <w:tcW w:w="2952" w:type="dxa"/>
            <w:shd w:val="clear" w:color="auto" w:fill="auto"/>
          </w:tcPr>
          <w:p w14:paraId="5BBEA1DF" w14:textId="77777777" w:rsidR="00CC47A6" w:rsidRPr="00CA72E5" w:rsidRDefault="00CC47A6" w:rsidP="00D15ED0">
            <w:pPr>
              <w:rPr>
                <w:rFonts w:cs="Arial"/>
                <w:b/>
                <w:bCs/>
              </w:rPr>
            </w:pPr>
            <w:r w:rsidRPr="00CA72E5">
              <w:rPr>
                <w:rFonts w:cs="Arial"/>
                <w:b/>
                <w:bCs/>
              </w:rPr>
              <w:t>EXPERIENCE</w:t>
            </w:r>
          </w:p>
        </w:tc>
        <w:tc>
          <w:tcPr>
            <w:tcW w:w="984" w:type="dxa"/>
            <w:shd w:val="clear" w:color="auto" w:fill="auto"/>
          </w:tcPr>
          <w:p w14:paraId="3B54E059" w14:textId="77777777" w:rsidR="00CC47A6" w:rsidRPr="00CA72E5" w:rsidRDefault="00CC47A6" w:rsidP="00D15ED0">
            <w:pPr>
              <w:rPr>
                <w:rFonts w:cs="Arial"/>
              </w:rPr>
            </w:pPr>
            <w:r w:rsidRPr="00CA72E5">
              <w:rPr>
                <w:rFonts w:cs="Arial"/>
              </w:rPr>
              <w:t>2</w:t>
            </w:r>
          </w:p>
        </w:tc>
        <w:tc>
          <w:tcPr>
            <w:tcW w:w="4920" w:type="dxa"/>
            <w:shd w:val="clear" w:color="auto" w:fill="auto"/>
          </w:tcPr>
          <w:p w14:paraId="422F853B" w14:textId="77777777" w:rsidR="00CC47A6" w:rsidRPr="00CA72E5" w:rsidRDefault="00CC47A6" w:rsidP="00D15ED0">
            <w:pPr>
              <w:rPr>
                <w:rFonts w:cs="Arial"/>
              </w:rPr>
            </w:pPr>
            <w:r w:rsidRPr="00CA72E5">
              <w:rPr>
                <w:rFonts w:cs="Arial"/>
              </w:rPr>
              <w:t>Is required to have some previous experience relevant to the job.</w:t>
            </w:r>
          </w:p>
        </w:tc>
      </w:tr>
      <w:tr w:rsidR="00CC47A6" w:rsidRPr="00CA72E5" w14:paraId="70E05523" w14:textId="77777777" w:rsidTr="00D15ED0">
        <w:tc>
          <w:tcPr>
            <w:tcW w:w="2952" w:type="dxa"/>
            <w:shd w:val="clear" w:color="auto" w:fill="auto"/>
          </w:tcPr>
          <w:p w14:paraId="7348D762" w14:textId="77777777" w:rsidR="00CC47A6" w:rsidRPr="00CA72E5" w:rsidRDefault="00CC47A6" w:rsidP="00D15ED0">
            <w:pPr>
              <w:rPr>
                <w:rFonts w:cs="Arial"/>
                <w:b/>
                <w:bCs/>
              </w:rPr>
            </w:pPr>
            <w:r w:rsidRPr="00CA72E5">
              <w:rPr>
                <w:rFonts w:cs="Arial"/>
                <w:b/>
                <w:bCs/>
              </w:rPr>
              <w:lastRenderedPageBreak/>
              <w:t>SPECIALIST KNOWLEDGE</w:t>
            </w:r>
          </w:p>
        </w:tc>
        <w:tc>
          <w:tcPr>
            <w:tcW w:w="984" w:type="dxa"/>
            <w:shd w:val="clear" w:color="auto" w:fill="auto"/>
          </w:tcPr>
          <w:p w14:paraId="4C7BAEDB" w14:textId="77777777" w:rsidR="00CC47A6" w:rsidRPr="00CA72E5" w:rsidRDefault="00CC47A6" w:rsidP="00D15ED0">
            <w:pPr>
              <w:rPr>
                <w:rFonts w:cs="Arial"/>
              </w:rPr>
            </w:pPr>
            <w:r w:rsidRPr="00CA72E5">
              <w:rPr>
                <w:rFonts w:cs="Arial"/>
              </w:rPr>
              <w:t>2</w:t>
            </w:r>
          </w:p>
        </w:tc>
        <w:tc>
          <w:tcPr>
            <w:tcW w:w="4920" w:type="dxa"/>
            <w:shd w:val="clear" w:color="auto" w:fill="auto"/>
          </w:tcPr>
          <w:p w14:paraId="3FEFE2E6" w14:textId="77777777" w:rsidR="00CC47A6" w:rsidRPr="00CA72E5" w:rsidRDefault="00CC47A6" w:rsidP="00D15ED0">
            <w:pPr>
              <w:rPr>
                <w:rFonts w:cs="Arial"/>
              </w:rPr>
            </w:pPr>
            <w:r w:rsidRPr="00CA72E5">
              <w:rPr>
                <w:rFonts w:cs="Arial"/>
              </w:rPr>
              <w:t>Is required to have a basic level of specialist knowledge relevant to the job.</w:t>
            </w:r>
          </w:p>
        </w:tc>
      </w:tr>
      <w:tr w:rsidR="00CC47A6" w:rsidRPr="00CA72E5" w14:paraId="678E2C74" w14:textId="77777777" w:rsidTr="00D15ED0">
        <w:tc>
          <w:tcPr>
            <w:tcW w:w="2952" w:type="dxa"/>
            <w:shd w:val="clear" w:color="auto" w:fill="auto"/>
          </w:tcPr>
          <w:p w14:paraId="692F19C5" w14:textId="77777777" w:rsidR="00CC47A6" w:rsidRPr="00CA72E5" w:rsidRDefault="00CC47A6" w:rsidP="00D15ED0">
            <w:pPr>
              <w:rPr>
                <w:rFonts w:cs="Arial"/>
                <w:b/>
                <w:bCs/>
              </w:rPr>
            </w:pPr>
            <w:r w:rsidRPr="00CA72E5">
              <w:rPr>
                <w:rFonts w:cs="Arial"/>
                <w:b/>
                <w:bCs/>
              </w:rPr>
              <w:t>QUALIFICATIONS</w:t>
            </w:r>
          </w:p>
        </w:tc>
        <w:tc>
          <w:tcPr>
            <w:tcW w:w="984" w:type="dxa"/>
            <w:shd w:val="clear" w:color="auto" w:fill="auto"/>
          </w:tcPr>
          <w:p w14:paraId="4EFC96B9" w14:textId="77777777" w:rsidR="00CC47A6" w:rsidRPr="00CA72E5" w:rsidRDefault="00CC47A6" w:rsidP="00D15ED0">
            <w:pPr>
              <w:rPr>
                <w:rFonts w:cs="Arial"/>
              </w:rPr>
            </w:pPr>
            <w:r w:rsidRPr="00CA72E5">
              <w:rPr>
                <w:rFonts w:cs="Arial"/>
              </w:rPr>
              <w:t>1</w:t>
            </w:r>
          </w:p>
        </w:tc>
        <w:tc>
          <w:tcPr>
            <w:tcW w:w="4920" w:type="dxa"/>
            <w:shd w:val="clear" w:color="auto" w:fill="auto"/>
          </w:tcPr>
          <w:p w14:paraId="4B2F1039" w14:textId="77777777" w:rsidR="00CC47A6" w:rsidRPr="00CA72E5" w:rsidRDefault="00CC47A6" w:rsidP="00D15ED0">
            <w:pPr>
              <w:rPr>
                <w:rFonts w:cs="Arial"/>
              </w:rPr>
            </w:pPr>
            <w:r w:rsidRPr="00CA72E5">
              <w:rPr>
                <w:rFonts w:cs="Arial"/>
              </w:rPr>
              <w:t>The role does not require any formal qualifications.</w:t>
            </w:r>
          </w:p>
        </w:tc>
      </w:tr>
    </w:tbl>
    <w:p w14:paraId="3A1472E7" w14:textId="77777777" w:rsidR="005F13A5" w:rsidRDefault="005F13A5" w:rsidP="54BC18AC">
      <w:pPr>
        <w:rPr>
          <w:sz w:val="24"/>
          <w:szCs w:val="24"/>
        </w:rPr>
      </w:pPr>
    </w:p>
    <w:p w14:paraId="1C4AC709" w14:textId="22957407" w:rsidR="16A4B2E5" w:rsidRDefault="16A4B2E5" w:rsidP="4E2A2F2F">
      <w:pPr>
        <w:rPr>
          <w:i/>
          <w:iCs/>
          <w:sz w:val="24"/>
          <w:szCs w:val="24"/>
        </w:rPr>
      </w:pPr>
      <w:r w:rsidRPr="4E2A2F2F">
        <w:rPr>
          <w:b/>
          <w:bCs/>
          <w:i/>
          <w:iCs/>
          <w:sz w:val="24"/>
          <w:szCs w:val="24"/>
        </w:rPr>
        <w:t>Please Note</w:t>
      </w:r>
      <w:r w:rsidRPr="4E2A2F2F">
        <w:rPr>
          <w:i/>
          <w:iCs/>
          <w:sz w:val="24"/>
          <w:szCs w:val="24"/>
        </w:rPr>
        <w:t>:  We are unable to accept applications from students currently studying at Dance City.</w:t>
      </w:r>
    </w:p>
    <w:sectPr w:rsidR="16A4B2E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B6355" w14:textId="77777777" w:rsidR="0081712A" w:rsidRDefault="0081712A" w:rsidP="00E34D72">
      <w:pPr>
        <w:spacing w:after="0" w:line="240" w:lineRule="auto"/>
      </w:pPr>
      <w:r>
        <w:separator/>
      </w:r>
    </w:p>
  </w:endnote>
  <w:endnote w:type="continuationSeparator" w:id="0">
    <w:p w14:paraId="3B4935E3" w14:textId="77777777" w:rsidR="0081712A" w:rsidRDefault="0081712A" w:rsidP="00E34D72">
      <w:pPr>
        <w:spacing w:after="0" w:line="240" w:lineRule="auto"/>
      </w:pPr>
      <w:r>
        <w:continuationSeparator/>
      </w:r>
    </w:p>
  </w:endnote>
  <w:endnote w:type="continuationNotice" w:id="1">
    <w:p w14:paraId="11AC3C29" w14:textId="77777777" w:rsidR="0081712A" w:rsidRDefault="00817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491B" w14:textId="693283CD" w:rsidR="00E34D72" w:rsidRPr="007C00B8" w:rsidRDefault="00E34D72" w:rsidP="00E34D72">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14:paraId="35A60C5A" w14:textId="36AB6AF2" w:rsidR="00E34D72" w:rsidRDefault="00E34D72">
    <w:pPr>
      <w:pStyle w:val="Footer"/>
    </w:pPr>
  </w:p>
  <w:p w14:paraId="2898C013" w14:textId="77777777" w:rsidR="00E34D72" w:rsidRDefault="00E34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FB9C" w14:textId="77777777" w:rsidR="0081712A" w:rsidRDefault="0081712A" w:rsidP="00E34D72">
      <w:pPr>
        <w:spacing w:after="0" w:line="240" w:lineRule="auto"/>
      </w:pPr>
      <w:r>
        <w:separator/>
      </w:r>
    </w:p>
  </w:footnote>
  <w:footnote w:type="continuationSeparator" w:id="0">
    <w:p w14:paraId="3BE5A8D1" w14:textId="77777777" w:rsidR="0081712A" w:rsidRDefault="0081712A" w:rsidP="00E34D72">
      <w:pPr>
        <w:spacing w:after="0" w:line="240" w:lineRule="auto"/>
      </w:pPr>
      <w:r>
        <w:continuationSeparator/>
      </w:r>
    </w:p>
  </w:footnote>
  <w:footnote w:type="continuationNotice" w:id="1">
    <w:p w14:paraId="736F8934" w14:textId="77777777" w:rsidR="0081712A" w:rsidRDefault="008171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3B38"/>
    <w:multiLevelType w:val="hybridMultilevel"/>
    <w:tmpl w:val="15E0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C4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B4D0523"/>
    <w:multiLevelType w:val="hybridMultilevel"/>
    <w:tmpl w:val="95D4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077F3B"/>
    <w:multiLevelType w:val="hybridMultilevel"/>
    <w:tmpl w:val="F8486CCA"/>
    <w:lvl w:ilvl="0" w:tplc="0010A27E">
      <w:start w:val="1"/>
      <w:numFmt w:val="bullet"/>
      <w:lvlText w:val=""/>
      <w:lvlJc w:val="left"/>
      <w:pPr>
        <w:ind w:left="720" w:hanging="360"/>
      </w:pPr>
      <w:rPr>
        <w:rFonts w:ascii="Symbol" w:hAnsi="Symbol" w:hint="default"/>
      </w:rPr>
    </w:lvl>
    <w:lvl w:ilvl="1" w:tplc="6284DE50">
      <w:start w:val="1"/>
      <w:numFmt w:val="bullet"/>
      <w:lvlText w:val="o"/>
      <w:lvlJc w:val="left"/>
      <w:pPr>
        <w:ind w:left="1440" w:hanging="360"/>
      </w:pPr>
      <w:rPr>
        <w:rFonts w:ascii="Courier New" w:hAnsi="Courier New" w:hint="default"/>
      </w:rPr>
    </w:lvl>
    <w:lvl w:ilvl="2" w:tplc="20E8AD68">
      <w:start w:val="1"/>
      <w:numFmt w:val="bullet"/>
      <w:lvlText w:val=""/>
      <w:lvlJc w:val="left"/>
      <w:pPr>
        <w:ind w:left="2160" w:hanging="360"/>
      </w:pPr>
      <w:rPr>
        <w:rFonts w:ascii="Wingdings" w:hAnsi="Wingdings" w:hint="default"/>
      </w:rPr>
    </w:lvl>
    <w:lvl w:ilvl="3" w:tplc="212C0606">
      <w:start w:val="1"/>
      <w:numFmt w:val="bullet"/>
      <w:lvlText w:val=""/>
      <w:lvlJc w:val="left"/>
      <w:pPr>
        <w:ind w:left="2880" w:hanging="360"/>
      </w:pPr>
      <w:rPr>
        <w:rFonts w:ascii="Symbol" w:hAnsi="Symbol" w:hint="default"/>
      </w:rPr>
    </w:lvl>
    <w:lvl w:ilvl="4" w:tplc="87D8DE6A">
      <w:start w:val="1"/>
      <w:numFmt w:val="bullet"/>
      <w:lvlText w:val="o"/>
      <w:lvlJc w:val="left"/>
      <w:pPr>
        <w:ind w:left="3600" w:hanging="360"/>
      </w:pPr>
      <w:rPr>
        <w:rFonts w:ascii="Courier New" w:hAnsi="Courier New" w:hint="default"/>
      </w:rPr>
    </w:lvl>
    <w:lvl w:ilvl="5" w:tplc="303A7CCC">
      <w:start w:val="1"/>
      <w:numFmt w:val="bullet"/>
      <w:lvlText w:val=""/>
      <w:lvlJc w:val="left"/>
      <w:pPr>
        <w:ind w:left="4320" w:hanging="360"/>
      </w:pPr>
      <w:rPr>
        <w:rFonts w:ascii="Wingdings" w:hAnsi="Wingdings" w:hint="default"/>
      </w:rPr>
    </w:lvl>
    <w:lvl w:ilvl="6" w:tplc="29E45C54">
      <w:start w:val="1"/>
      <w:numFmt w:val="bullet"/>
      <w:lvlText w:val=""/>
      <w:lvlJc w:val="left"/>
      <w:pPr>
        <w:ind w:left="5040" w:hanging="360"/>
      </w:pPr>
      <w:rPr>
        <w:rFonts w:ascii="Symbol" w:hAnsi="Symbol" w:hint="default"/>
      </w:rPr>
    </w:lvl>
    <w:lvl w:ilvl="7" w:tplc="71A408A8">
      <w:start w:val="1"/>
      <w:numFmt w:val="bullet"/>
      <w:lvlText w:val="o"/>
      <w:lvlJc w:val="left"/>
      <w:pPr>
        <w:ind w:left="5760" w:hanging="360"/>
      </w:pPr>
      <w:rPr>
        <w:rFonts w:ascii="Courier New" w:hAnsi="Courier New" w:hint="default"/>
      </w:rPr>
    </w:lvl>
    <w:lvl w:ilvl="8" w:tplc="8A5214EA">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72"/>
    <w:rsid w:val="00017CE4"/>
    <w:rsid w:val="00044860"/>
    <w:rsid w:val="000744F6"/>
    <w:rsid w:val="00154F53"/>
    <w:rsid w:val="0031777B"/>
    <w:rsid w:val="003B033F"/>
    <w:rsid w:val="003B2035"/>
    <w:rsid w:val="003C1D8F"/>
    <w:rsid w:val="003D1096"/>
    <w:rsid w:val="003E2BD7"/>
    <w:rsid w:val="00451074"/>
    <w:rsid w:val="00536D87"/>
    <w:rsid w:val="005D3F38"/>
    <w:rsid w:val="005F13A5"/>
    <w:rsid w:val="0069645C"/>
    <w:rsid w:val="006D52D8"/>
    <w:rsid w:val="00761C35"/>
    <w:rsid w:val="007874BD"/>
    <w:rsid w:val="007F414D"/>
    <w:rsid w:val="008026B1"/>
    <w:rsid w:val="00805946"/>
    <w:rsid w:val="0081712A"/>
    <w:rsid w:val="008172FB"/>
    <w:rsid w:val="008402AE"/>
    <w:rsid w:val="00847C8F"/>
    <w:rsid w:val="00850D22"/>
    <w:rsid w:val="008938A7"/>
    <w:rsid w:val="008B6342"/>
    <w:rsid w:val="00903650"/>
    <w:rsid w:val="009471D2"/>
    <w:rsid w:val="00A12260"/>
    <w:rsid w:val="00A1599F"/>
    <w:rsid w:val="00A942ED"/>
    <w:rsid w:val="00AB0D27"/>
    <w:rsid w:val="00B6119E"/>
    <w:rsid w:val="00BA0EA7"/>
    <w:rsid w:val="00BF3995"/>
    <w:rsid w:val="00CA0D8B"/>
    <w:rsid w:val="00CA52EF"/>
    <w:rsid w:val="00CB3B94"/>
    <w:rsid w:val="00CC47A6"/>
    <w:rsid w:val="00CF78F8"/>
    <w:rsid w:val="00D11E10"/>
    <w:rsid w:val="00D16789"/>
    <w:rsid w:val="00E34D72"/>
    <w:rsid w:val="00E87970"/>
    <w:rsid w:val="00EE7053"/>
    <w:rsid w:val="00F57F81"/>
    <w:rsid w:val="00F86ABD"/>
    <w:rsid w:val="00FE7AD5"/>
    <w:rsid w:val="01A569BA"/>
    <w:rsid w:val="02222D63"/>
    <w:rsid w:val="03093927"/>
    <w:rsid w:val="05196318"/>
    <w:rsid w:val="0650E206"/>
    <w:rsid w:val="07334803"/>
    <w:rsid w:val="097E8ED6"/>
    <w:rsid w:val="09975F5B"/>
    <w:rsid w:val="09A72D53"/>
    <w:rsid w:val="0A02C0F8"/>
    <w:rsid w:val="0B48730A"/>
    <w:rsid w:val="0C35D3C1"/>
    <w:rsid w:val="0D89612A"/>
    <w:rsid w:val="0E591182"/>
    <w:rsid w:val="10C8EF72"/>
    <w:rsid w:val="119B9C82"/>
    <w:rsid w:val="11DEE955"/>
    <w:rsid w:val="11F88CDE"/>
    <w:rsid w:val="1285C700"/>
    <w:rsid w:val="12C42134"/>
    <w:rsid w:val="13BD7454"/>
    <w:rsid w:val="1476A7F2"/>
    <w:rsid w:val="14EC65A1"/>
    <w:rsid w:val="15971B63"/>
    <w:rsid w:val="159C6095"/>
    <w:rsid w:val="16127853"/>
    <w:rsid w:val="16A4B2E5"/>
    <w:rsid w:val="16E96B96"/>
    <w:rsid w:val="173A4538"/>
    <w:rsid w:val="17925A95"/>
    <w:rsid w:val="17BEC09F"/>
    <w:rsid w:val="18112927"/>
    <w:rsid w:val="190DAEAA"/>
    <w:rsid w:val="197B9643"/>
    <w:rsid w:val="1A5C0333"/>
    <w:rsid w:val="1B2E0817"/>
    <w:rsid w:val="1C41E9B1"/>
    <w:rsid w:val="214D8011"/>
    <w:rsid w:val="21A044D1"/>
    <w:rsid w:val="222C3801"/>
    <w:rsid w:val="2247AB3B"/>
    <w:rsid w:val="233406E9"/>
    <w:rsid w:val="2348E754"/>
    <w:rsid w:val="235E28B2"/>
    <w:rsid w:val="2416B3FE"/>
    <w:rsid w:val="24E9610E"/>
    <w:rsid w:val="25C38078"/>
    <w:rsid w:val="25E9D2E8"/>
    <w:rsid w:val="283631F0"/>
    <w:rsid w:val="28AC81DC"/>
    <w:rsid w:val="28B8FFB5"/>
    <w:rsid w:val="28EA2521"/>
    <w:rsid w:val="29548D78"/>
    <w:rsid w:val="29BCD231"/>
    <w:rsid w:val="29D5FA8E"/>
    <w:rsid w:val="2A2C1C3D"/>
    <w:rsid w:val="2A85F582"/>
    <w:rsid w:val="2AD043A1"/>
    <w:rsid w:val="2B510D2F"/>
    <w:rsid w:val="2B71CAEF"/>
    <w:rsid w:val="2CE79633"/>
    <w:rsid w:val="2CFC6079"/>
    <w:rsid w:val="2D6683FC"/>
    <w:rsid w:val="30453C12"/>
    <w:rsid w:val="305EA0DD"/>
    <w:rsid w:val="31B1F155"/>
    <w:rsid w:val="31C7E416"/>
    <w:rsid w:val="31CFD19C"/>
    <w:rsid w:val="3229FB3B"/>
    <w:rsid w:val="3291F078"/>
    <w:rsid w:val="33C5CB9C"/>
    <w:rsid w:val="33C8915E"/>
    <w:rsid w:val="34E02723"/>
    <w:rsid w:val="354B6A84"/>
    <w:rsid w:val="35538854"/>
    <w:rsid w:val="356461BF"/>
    <w:rsid w:val="38801462"/>
    <w:rsid w:val="38EA6EA0"/>
    <w:rsid w:val="3A1BE4C3"/>
    <w:rsid w:val="3A4E78EC"/>
    <w:rsid w:val="3AC6700D"/>
    <w:rsid w:val="3BD3A343"/>
    <w:rsid w:val="3C22EE02"/>
    <w:rsid w:val="3C5331F2"/>
    <w:rsid w:val="3D2AD046"/>
    <w:rsid w:val="3DC44DCF"/>
    <w:rsid w:val="3F44D7DB"/>
    <w:rsid w:val="413DE7F8"/>
    <w:rsid w:val="41851470"/>
    <w:rsid w:val="42109508"/>
    <w:rsid w:val="4226F6A8"/>
    <w:rsid w:val="4301535B"/>
    <w:rsid w:val="436B31AA"/>
    <w:rsid w:val="43E12AB2"/>
    <w:rsid w:val="46F68DE2"/>
    <w:rsid w:val="4942B2BB"/>
    <w:rsid w:val="4AD3EFD8"/>
    <w:rsid w:val="4B86C9C5"/>
    <w:rsid w:val="4E141163"/>
    <w:rsid w:val="4E2A2F2F"/>
    <w:rsid w:val="4E3CFF62"/>
    <w:rsid w:val="4EC6B975"/>
    <w:rsid w:val="51773F7F"/>
    <w:rsid w:val="519FBCDE"/>
    <w:rsid w:val="51DB4C9A"/>
    <w:rsid w:val="52D67DBA"/>
    <w:rsid w:val="53F318E9"/>
    <w:rsid w:val="54BC18AC"/>
    <w:rsid w:val="54F0896B"/>
    <w:rsid w:val="5520978A"/>
    <w:rsid w:val="55CC1FF9"/>
    <w:rsid w:val="565FA039"/>
    <w:rsid w:val="56F49714"/>
    <w:rsid w:val="5711D4E3"/>
    <w:rsid w:val="571A3B55"/>
    <w:rsid w:val="5760D41F"/>
    <w:rsid w:val="5934BA73"/>
    <w:rsid w:val="5A5113B9"/>
    <w:rsid w:val="5B114680"/>
    <w:rsid w:val="5CAF91B9"/>
    <w:rsid w:val="5D1C5629"/>
    <w:rsid w:val="5DC6F485"/>
    <w:rsid w:val="5E072B41"/>
    <w:rsid w:val="5E082B96"/>
    <w:rsid w:val="5E19666D"/>
    <w:rsid w:val="5EE906EC"/>
    <w:rsid w:val="5F7C6C3A"/>
    <w:rsid w:val="6123DEF5"/>
    <w:rsid w:val="613FCC58"/>
    <w:rsid w:val="617E3782"/>
    <w:rsid w:val="63BA68DC"/>
    <w:rsid w:val="63F1AC79"/>
    <w:rsid w:val="64ED84D8"/>
    <w:rsid w:val="66247852"/>
    <w:rsid w:val="67C048B3"/>
    <w:rsid w:val="6858142E"/>
    <w:rsid w:val="6A36B3AA"/>
    <w:rsid w:val="6B2F62D3"/>
    <w:rsid w:val="6C34572C"/>
    <w:rsid w:val="6DA945D1"/>
    <w:rsid w:val="6DEF8740"/>
    <w:rsid w:val="6EE34A33"/>
    <w:rsid w:val="6F678E8D"/>
    <w:rsid w:val="70F1AAB3"/>
    <w:rsid w:val="71C21DBA"/>
    <w:rsid w:val="72AC2DE6"/>
    <w:rsid w:val="731F0043"/>
    <w:rsid w:val="7456F803"/>
    <w:rsid w:val="7550FB8B"/>
    <w:rsid w:val="759AC3AC"/>
    <w:rsid w:val="7725722F"/>
    <w:rsid w:val="7973A287"/>
    <w:rsid w:val="7A4CD774"/>
    <w:rsid w:val="7A7F649C"/>
    <w:rsid w:val="7BA958D5"/>
    <w:rsid w:val="7BE1203A"/>
    <w:rsid w:val="7D0A7A91"/>
    <w:rsid w:val="7E5FB614"/>
    <w:rsid w:val="7F59E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DB7A"/>
  <w15:chartTrackingRefBased/>
  <w15:docId w15:val="{64FC1CF4-6104-42F4-B717-602F3359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D72"/>
  </w:style>
  <w:style w:type="paragraph" w:styleId="Heading1">
    <w:name w:val="heading 1"/>
    <w:basedOn w:val="Normal"/>
    <w:next w:val="Normal"/>
    <w:link w:val="Heading1Char"/>
    <w:qFormat/>
    <w:rsid w:val="00E34D72"/>
    <w:pPr>
      <w:keepNext/>
      <w:spacing w:after="0" w:line="240" w:lineRule="auto"/>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D72"/>
    <w:rPr>
      <w:rFonts w:ascii="Arial" w:eastAsia="Times New Roman" w:hAnsi="Arial" w:cs="Times New Roman"/>
      <w:b/>
      <w:sz w:val="20"/>
      <w:szCs w:val="20"/>
      <w:lang w:eastAsia="en-GB"/>
    </w:rPr>
  </w:style>
  <w:style w:type="paragraph" w:styleId="NoSpacing">
    <w:name w:val="No Spacing"/>
    <w:uiPriority w:val="1"/>
    <w:qFormat/>
    <w:rsid w:val="00E34D72"/>
    <w:pPr>
      <w:spacing w:after="0" w:line="240" w:lineRule="auto"/>
    </w:pPr>
  </w:style>
  <w:style w:type="paragraph" w:styleId="BodyTextIndent">
    <w:name w:val="Body Text Indent"/>
    <w:basedOn w:val="Normal"/>
    <w:link w:val="BodyTextIndentChar"/>
    <w:rsid w:val="00E34D72"/>
    <w:pPr>
      <w:tabs>
        <w:tab w:val="left" w:pos="4320"/>
      </w:tabs>
      <w:spacing w:after="0" w:line="240" w:lineRule="auto"/>
      <w:ind w:left="4320" w:hanging="4320"/>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E34D72"/>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E34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D72"/>
  </w:style>
  <w:style w:type="paragraph" w:styleId="Footer">
    <w:name w:val="footer"/>
    <w:basedOn w:val="Normal"/>
    <w:link w:val="FooterChar"/>
    <w:uiPriority w:val="99"/>
    <w:unhideWhenUsed/>
    <w:rsid w:val="00E34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D72"/>
  </w:style>
  <w:style w:type="paragraph" w:styleId="NormalWeb">
    <w:name w:val="Normal (Web)"/>
    <w:basedOn w:val="Normal"/>
    <w:uiPriority w:val="99"/>
    <w:semiHidden/>
    <w:unhideWhenUsed/>
    <w:rsid w:val="00E34D72"/>
    <w:pPr>
      <w:spacing w:after="0" w:line="240" w:lineRule="auto"/>
    </w:pPr>
    <w:rPr>
      <w:rFonts w:ascii="Calibri" w:hAnsi="Calibri" w:cs="Calibri"/>
      <w:lang w:eastAsia="en-GB"/>
    </w:rPr>
  </w:style>
  <w:style w:type="paragraph" w:styleId="ListParagraph">
    <w:name w:val="List Paragraph"/>
    <w:basedOn w:val="Normal"/>
    <w:uiPriority w:val="34"/>
    <w:qFormat/>
    <w:rsid w:val="00E87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D24BC41F915941AA9EB84076D4239E" ma:contentTypeVersion="18" ma:contentTypeDescription="Create a new document." ma:contentTypeScope="" ma:versionID="638fda42c351fe3a414383678b4b1014">
  <xsd:schema xmlns:xsd="http://www.w3.org/2001/XMLSchema" xmlns:xs="http://www.w3.org/2001/XMLSchema" xmlns:p="http://schemas.microsoft.com/office/2006/metadata/properties" xmlns:ns2="7d76de74-1aa9-4ef1-aa6c-98a0a0be96af" xmlns:ns3="31f8d51a-9833-4e7b-b536-208169c8e9e7" targetNamespace="http://schemas.microsoft.com/office/2006/metadata/properties" ma:root="true" ma:fieldsID="8a466fb5be4d3f8d7089e8768fb18dd3" ns2:_="" ns3:_="">
    <xsd:import namespace="7d76de74-1aa9-4ef1-aa6c-98a0a0be96af"/>
    <xsd:import namespace="31f8d51a-9833-4e7b-b536-208169c8e9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umber" minOccurs="0"/>
                <xsd:element ref="ns2:Number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de74-1aa9-4ef1-aa6c-98a0a0be9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umber" ma:index="20" nillable="true" ma:displayName="Number" ma:format="$123,456.00 (United States)" ma:LCID="1033" ma:internalName="Number">
      <xsd:simpleType>
        <xsd:restriction base="dms:Currency"/>
      </xsd:simpleType>
    </xsd:element>
    <xsd:element name="Numbers" ma:index="21" nillable="true" ma:displayName="Numbers" ma:format="Dropdown" ma:internalName="Numbers"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6e2a73-ebc1-4906-84e7-ea8631dad4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8d51a-9833-4e7b-b536-208169c8e9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54fa775-ad35-4dca-a511-b45ce03eab4e}" ma:internalName="TaxCatchAll" ma:showField="CatchAllData" ma:web="31f8d51a-9833-4e7b-b536-208169c8e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s xmlns="7d76de74-1aa9-4ef1-aa6c-98a0a0be96af" xsi:nil="true"/>
    <Number xmlns="7d76de74-1aa9-4ef1-aa6c-98a0a0be96af" xsi:nil="true"/>
    <SharedWithUsers xmlns="31f8d51a-9833-4e7b-b536-208169c8e9e7">
      <UserInfo>
        <DisplayName>Philippa McArdle</DisplayName>
        <AccountId>60</AccountId>
        <AccountType/>
      </UserInfo>
      <UserInfo>
        <DisplayName>Kiran Kumar</DisplayName>
        <AccountId>10</AccountId>
        <AccountType/>
      </UserInfo>
    </SharedWithUsers>
    <TaxCatchAll xmlns="31f8d51a-9833-4e7b-b536-208169c8e9e7" xsi:nil="true"/>
    <lcf76f155ced4ddcb4097134ff3c332f xmlns="7d76de74-1aa9-4ef1-aa6c-98a0a0be96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6CC20F-D18A-4305-AC44-B32181A56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6de74-1aa9-4ef1-aa6c-98a0a0be96af"/>
    <ds:schemaRef ds:uri="31f8d51a-9833-4e7b-b536-208169c8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E4F2E-12E6-4214-8F33-4417479F4730}">
  <ds:schemaRefs>
    <ds:schemaRef ds:uri="http://schemas.microsoft.com/sharepoint/v3/contenttype/forms"/>
  </ds:schemaRefs>
</ds:datastoreItem>
</file>

<file path=customXml/itemProps3.xml><?xml version="1.0" encoding="utf-8"?>
<ds:datastoreItem xmlns:ds="http://schemas.openxmlformats.org/officeDocument/2006/customXml" ds:itemID="{79E8877C-3644-4A48-BD0A-6B7BBD4A2011}">
  <ds:schemaRefs>
    <ds:schemaRef ds:uri="http://schemas.microsoft.com/office/2006/metadata/properties"/>
    <ds:schemaRef ds:uri="http://schemas.microsoft.com/office/infopath/2007/PartnerControls"/>
    <ds:schemaRef ds:uri="7d76de74-1aa9-4ef1-aa6c-98a0a0be96af"/>
    <ds:schemaRef ds:uri="31f8d51a-9833-4e7b-b536-208169c8e9e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McArdle</dc:creator>
  <cp:keywords/>
  <dc:description/>
  <cp:lastModifiedBy>Hannah Moreno</cp:lastModifiedBy>
  <cp:revision>47</cp:revision>
  <dcterms:created xsi:type="dcterms:W3CDTF">2021-05-04T16:09:00Z</dcterms:created>
  <dcterms:modified xsi:type="dcterms:W3CDTF">2022-08-17T13:49:00Z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0x01010052D24BC41F915941AA9EB84076D4239E</vt:lpwstr>
  </property>
  <property fmtid="{D5CDD505-2E9C-101B-9397-08002B2CF9AE}" pid="3" name="MediaServiceImageTags">
    <vt:lpwstr/>
  </property>
</Properties>
</file>